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A27DB" w:rsidRPr="00EA27DB" w:rsidTr="00EA27DB">
        <w:tc>
          <w:tcPr>
            <w:tcW w:w="4677" w:type="dxa"/>
            <w:tcBorders>
              <w:top w:val="nil"/>
              <w:left w:val="nil"/>
              <w:bottom w:val="nil"/>
              <w:right w:val="nil"/>
            </w:tcBorders>
          </w:tcPr>
          <w:p w:rsidR="00EA27DB" w:rsidRPr="00EA27DB" w:rsidRDefault="00EA27DB" w:rsidP="00EA27DB">
            <w:pPr>
              <w:pStyle w:val="ConsPlusNormal"/>
              <w:rPr>
                <w:rFonts w:ascii="Times New Roman" w:hAnsi="Times New Roman" w:cs="Times New Roman"/>
              </w:rPr>
            </w:pPr>
            <w:r w:rsidRPr="00EA27DB">
              <w:rPr>
                <w:rFonts w:ascii="Times New Roman" w:hAnsi="Times New Roman" w:cs="Times New Roman"/>
              </w:rPr>
              <w:t>27 мая 2003 года</w:t>
            </w:r>
          </w:p>
        </w:tc>
        <w:tc>
          <w:tcPr>
            <w:tcW w:w="4678" w:type="dxa"/>
            <w:tcBorders>
              <w:top w:val="nil"/>
              <w:left w:val="nil"/>
              <w:bottom w:val="nil"/>
              <w:right w:val="nil"/>
            </w:tcBorders>
          </w:tcPr>
          <w:p w:rsidR="00EA27DB" w:rsidRPr="00EA27DB" w:rsidRDefault="00EA27DB" w:rsidP="00EA27DB">
            <w:pPr>
              <w:pStyle w:val="ConsPlusNormal"/>
              <w:jc w:val="right"/>
              <w:rPr>
                <w:rFonts w:ascii="Times New Roman" w:hAnsi="Times New Roman" w:cs="Times New Roman"/>
              </w:rPr>
            </w:pPr>
            <w:r w:rsidRPr="00EA27DB">
              <w:rPr>
                <w:rFonts w:ascii="Times New Roman" w:hAnsi="Times New Roman" w:cs="Times New Roman"/>
              </w:rPr>
              <w:t>N 58-ФЗ</w:t>
            </w:r>
          </w:p>
        </w:tc>
      </w:tr>
    </w:tbl>
    <w:p w:rsidR="00EA27DB" w:rsidRPr="00EA27DB" w:rsidRDefault="00EA27DB" w:rsidP="00EA27DB">
      <w:pPr>
        <w:pStyle w:val="ConsPlusNormal"/>
        <w:pBdr>
          <w:bottom w:val="single" w:sz="6" w:space="0" w:color="auto"/>
        </w:pBdr>
        <w:jc w:val="both"/>
        <w:rPr>
          <w:rFonts w:ascii="Times New Roman" w:hAnsi="Times New Roman" w:cs="Times New Roman"/>
          <w:sz w:val="2"/>
          <w:szCs w:val="2"/>
        </w:rPr>
      </w:pPr>
    </w:p>
    <w:p w:rsidR="00EA27DB" w:rsidRPr="00EA27DB" w:rsidRDefault="00EA27DB" w:rsidP="00EA27DB">
      <w:pPr>
        <w:pStyle w:val="ConsPlusNormal"/>
        <w:jc w:val="center"/>
        <w:rPr>
          <w:rFonts w:ascii="Times New Roman" w:hAnsi="Times New Roman" w:cs="Times New Roman"/>
        </w:rPr>
      </w:pPr>
    </w:p>
    <w:p w:rsidR="00EA27DB" w:rsidRPr="00EA27DB" w:rsidRDefault="00EA27DB" w:rsidP="00EA27DB">
      <w:pPr>
        <w:pStyle w:val="ConsPlusTitle"/>
        <w:jc w:val="center"/>
        <w:rPr>
          <w:rFonts w:ascii="Times New Roman" w:hAnsi="Times New Roman" w:cs="Times New Roman"/>
        </w:rPr>
      </w:pPr>
      <w:r w:rsidRPr="00EA27DB">
        <w:rPr>
          <w:rFonts w:ascii="Times New Roman" w:hAnsi="Times New Roman" w:cs="Times New Roman"/>
        </w:rPr>
        <w:t>РОССИЙСКАЯ ФЕДЕРАЦИЯ</w:t>
      </w:r>
    </w:p>
    <w:p w:rsidR="00EA27DB" w:rsidRPr="00EA27DB" w:rsidRDefault="00EA27DB" w:rsidP="00EA27DB">
      <w:pPr>
        <w:pStyle w:val="ConsPlusTitle"/>
        <w:jc w:val="center"/>
        <w:rPr>
          <w:rFonts w:ascii="Times New Roman" w:hAnsi="Times New Roman" w:cs="Times New Roman"/>
        </w:rPr>
      </w:pPr>
    </w:p>
    <w:p w:rsidR="00EA27DB" w:rsidRPr="00EA27DB" w:rsidRDefault="00EA27DB" w:rsidP="00EA27DB">
      <w:pPr>
        <w:pStyle w:val="ConsPlusTitle"/>
        <w:jc w:val="center"/>
        <w:rPr>
          <w:rFonts w:ascii="Times New Roman" w:hAnsi="Times New Roman" w:cs="Times New Roman"/>
        </w:rPr>
      </w:pPr>
      <w:r w:rsidRPr="00EA27DB">
        <w:rPr>
          <w:rFonts w:ascii="Times New Roman" w:hAnsi="Times New Roman" w:cs="Times New Roman"/>
        </w:rPr>
        <w:t>ФЕДЕРАЛЬНЫЙ ЗАКОН</w:t>
      </w:r>
    </w:p>
    <w:p w:rsidR="00EA27DB" w:rsidRPr="00EA27DB" w:rsidRDefault="00EA27DB" w:rsidP="00EA27DB">
      <w:pPr>
        <w:pStyle w:val="ConsPlusTitle"/>
        <w:jc w:val="center"/>
        <w:rPr>
          <w:rFonts w:ascii="Times New Roman" w:hAnsi="Times New Roman" w:cs="Times New Roman"/>
        </w:rPr>
      </w:pPr>
    </w:p>
    <w:p w:rsidR="00EA27DB" w:rsidRPr="00EA27DB" w:rsidRDefault="00EA27DB" w:rsidP="00EA27DB">
      <w:pPr>
        <w:pStyle w:val="ConsPlusTitle"/>
        <w:jc w:val="center"/>
        <w:rPr>
          <w:rFonts w:ascii="Times New Roman" w:hAnsi="Times New Roman" w:cs="Times New Roman"/>
        </w:rPr>
      </w:pPr>
      <w:r w:rsidRPr="00EA27DB">
        <w:rPr>
          <w:rFonts w:ascii="Times New Roman" w:hAnsi="Times New Roman" w:cs="Times New Roman"/>
        </w:rPr>
        <w:t>О СИСТЕМЕ ГОСУДАРСТВЕННОЙ СЛУЖБЫ РОССИЙСКОЙ ФЕДЕРАЦИИ</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jc w:val="right"/>
        <w:rPr>
          <w:rFonts w:ascii="Times New Roman" w:hAnsi="Times New Roman" w:cs="Times New Roman"/>
        </w:rPr>
      </w:pPr>
      <w:r w:rsidRPr="00EA27DB">
        <w:rPr>
          <w:rFonts w:ascii="Times New Roman" w:hAnsi="Times New Roman" w:cs="Times New Roman"/>
        </w:rPr>
        <w:t>Принят</w:t>
      </w:r>
    </w:p>
    <w:p w:rsidR="00EA27DB" w:rsidRPr="00EA27DB" w:rsidRDefault="00EA27DB" w:rsidP="00EA27DB">
      <w:pPr>
        <w:pStyle w:val="ConsPlusNormal"/>
        <w:jc w:val="right"/>
        <w:rPr>
          <w:rFonts w:ascii="Times New Roman" w:hAnsi="Times New Roman" w:cs="Times New Roman"/>
        </w:rPr>
      </w:pPr>
      <w:r w:rsidRPr="00EA27DB">
        <w:rPr>
          <w:rFonts w:ascii="Times New Roman" w:hAnsi="Times New Roman" w:cs="Times New Roman"/>
        </w:rPr>
        <w:t>Государственной Думой</w:t>
      </w:r>
    </w:p>
    <w:p w:rsidR="00EA27DB" w:rsidRPr="00EA27DB" w:rsidRDefault="00EA27DB" w:rsidP="00EA27DB">
      <w:pPr>
        <w:pStyle w:val="ConsPlusNormal"/>
        <w:jc w:val="right"/>
        <w:rPr>
          <w:rFonts w:ascii="Times New Roman" w:hAnsi="Times New Roman" w:cs="Times New Roman"/>
        </w:rPr>
      </w:pPr>
      <w:r w:rsidRPr="00EA27DB">
        <w:rPr>
          <w:rFonts w:ascii="Times New Roman" w:hAnsi="Times New Roman" w:cs="Times New Roman"/>
        </w:rPr>
        <w:t>25 апреля 2003 года</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jc w:val="right"/>
        <w:rPr>
          <w:rFonts w:ascii="Times New Roman" w:hAnsi="Times New Roman" w:cs="Times New Roman"/>
        </w:rPr>
      </w:pPr>
      <w:r w:rsidRPr="00EA27DB">
        <w:rPr>
          <w:rFonts w:ascii="Times New Roman" w:hAnsi="Times New Roman" w:cs="Times New Roman"/>
        </w:rPr>
        <w:t>Одобрен</w:t>
      </w:r>
    </w:p>
    <w:p w:rsidR="00EA27DB" w:rsidRPr="00EA27DB" w:rsidRDefault="00EA27DB" w:rsidP="00EA27DB">
      <w:pPr>
        <w:pStyle w:val="ConsPlusNormal"/>
        <w:jc w:val="right"/>
        <w:rPr>
          <w:rFonts w:ascii="Times New Roman" w:hAnsi="Times New Roman" w:cs="Times New Roman"/>
        </w:rPr>
      </w:pPr>
      <w:r w:rsidRPr="00EA27DB">
        <w:rPr>
          <w:rFonts w:ascii="Times New Roman" w:hAnsi="Times New Roman" w:cs="Times New Roman"/>
        </w:rPr>
        <w:t>Советом Федерации</w:t>
      </w:r>
    </w:p>
    <w:p w:rsidR="00EA27DB" w:rsidRPr="00EA27DB" w:rsidRDefault="00EA27DB" w:rsidP="00EA27DB">
      <w:pPr>
        <w:pStyle w:val="ConsPlusNormal"/>
        <w:jc w:val="right"/>
        <w:rPr>
          <w:rFonts w:ascii="Times New Roman" w:hAnsi="Times New Roman" w:cs="Times New Roman"/>
        </w:rPr>
      </w:pPr>
      <w:r w:rsidRPr="00EA27DB">
        <w:rPr>
          <w:rFonts w:ascii="Times New Roman" w:hAnsi="Times New Roman" w:cs="Times New Roman"/>
        </w:rPr>
        <w:t>14 мая 2003 года</w:t>
      </w:r>
    </w:p>
    <w:p w:rsidR="00EA27DB" w:rsidRPr="00EA27DB" w:rsidRDefault="00EA27DB" w:rsidP="00EA27DB">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A27DB" w:rsidRPr="00EA27D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27DB" w:rsidRPr="00EA27DB" w:rsidRDefault="00EA27DB" w:rsidP="00EA27D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A27DB" w:rsidRPr="00EA27DB" w:rsidRDefault="00EA27DB" w:rsidP="00EA27D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A27DB" w:rsidRPr="00EA27DB" w:rsidRDefault="00EA27DB" w:rsidP="00EA27DB">
            <w:pPr>
              <w:pStyle w:val="ConsPlusNormal"/>
              <w:jc w:val="center"/>
              <w:rPr>
                <w:rFonts w:ascii="Times New Roman" w:hAnsi="Times New Roman" w:cs="Times New Roman"/>
              </w:rPr>
            </w:pPr>
            <w:r w:rsidRPr="00EA27DB">
              <w:rPr>
                <w:rFonts w:ascii="Times New Roman" w:hAnsi="Times New Roman" w:cs="Times New Roman"/>
                <w:color w:val="392C69"/>
              </w:rPr>
              <w:t>Список изменяющих документов</w:t>
            </w:r>
          </w:p>
          <w:p w:rsidR="00EA27DB" w:rsidRPr="00EA27DB" w:rsidRDefault="00EA27DB" w:rsidP="00EA27DB">
            <w:pPr>
              <w:pStyle w:val="ConsPlusNormal"/>
              <w:jc w:val="center"/>
              <w:rPr>
                <w:rFonts w:ascii="Times New Roman" w:hAnsi="Times New Roman" w:cs="Times New Roman"/>
              </w:rPr>
            </w:pPr>
            <w:r w:rsidRPr="00EA27DB">
              <w:rPr>
                <w:rFonts w:ascii="Times New Roman" w:hAnsi="Times New Roman" w:cs="Times New Roman"/>
                <w:color w:val="392C69"/>
              </w:rPr>
              <w:t xml:space="preserve">(в ред. Федеральных законов от 11.11.2003 </w:t>
            </w:r>
            <w:hyperlink r:id="rId4">
              <w:r w:rsidRPr="00EA27DB">
                <w:rPr>
                  <w:rFonts w:ascii="Times New Roman" w:hAnsi="Times New Roman" w:cs="Times New Roman"/>
                  <w:color w:val="0000FF"/>
                </w:rPr>
                <w:t>N 141-ФЗ</w:t>
              </w:r>
            </w:hyperlink>
            <w:r w:rsidRPr="00EA27DB">
              <w:rPr>
                <w:rFonts w:ascii="Times New Roman" w:hAnsi="Times New Roman" w:cs="Times New Roman"/>
                <w:color w:val="392C69"/>
              </w:rPr>
              <w:t>,</w:t>
            </w:r>
          </w:p>
          <w:p w:rsidR="00EA27DB" w:rsidRPr="00EA27DB" w:rsidRDefault="00EA27DB" w:rsidP="00EA27DB">
            <w:pPr>
              <w:pStyle w:val="ConsPlusNormal"/>
              <w:jc w:val="center"/>
              <w:rPr>
                <w:rFonts w:ascii="Times New Roman" w:hAnsi="Times New Roman" w:cs="Times New Roman"/>
              </w:rPr>
            </w:pPr>
            <w:r w:rsidRPr="00EA27DB">
              <w:rPr>
                <w:rFonts w:ascii="Times New Roman" w:hAnsi="Times New Roman" w:cs="Times New Roman"/>
                <w:color w:val="392C69"/>
              </w:rPr>
              <w:t xml:space="preserve">от 06.07.2006 </w:t>
            </w:r>
            <w:hyperlink r:id="rId5">
              <w:r w:rsidRPr="00EA27DB">
                <w:rPr>
                  <w:rFonts w:ascii="Times New Roman" w:hAnsi="Times New Roman" w:cs="Times New Roman"/>
                  <w:color w:val="0000FF"/>
                </w:rPr>
                <w:t>N 105-ФЗ</w:t>
              </w:r>
            </w:hyperlink>
            <w:r w:rsidRPr="00EA27DB">
              <w:rPr>
                <w:rFonts w:ascii="Times New Roman" w:hAnsi="Times New Roman" w:cs="Times New Roman"/>
                <w:color w:val="392C69"/>
              </w:rPr>
              <w:t xml:space="preserve">, от 01.12.2007 </w:t>
            </w:r>
            <w:hyperlink r:id="rId6">
              <w:r w:rsidRPr="00EA27DB">
                <w:rPr>
                  <w:rFonts w:ascii="Times New Roman" w:hAnsi="Times New Roman" w:cs="Times New Roman"/>
                  <w:color w:val="0000FF"/>
                </w:rPr>
                <w:t>N 309-ФЗ</w:t>
              </w:r>
            </w:hyperlink>
            <w:r w:rsidRPr="00EA27DB">
              <w:rPr>
                <w:rFonts w:ascii="Times New Roman" w:hAnsi="Times New Roman" w:cs="Times New Roman"/>
                <w:color w:val="392C69"/>
              </w:rPr>
              <w:t xml:space="preserve">, от 28.12.2010 </w:t>
            </w:r>
            <w:hyperlink r:id="rId7">
              <w:r w:rsidRPr="00EA27DB">
                <w:rPr>
                  <w:rFonts w:ascii="Times New Roman" w:hAnsi="Times New Roman" w:cs="Times New Roman"/>
                  <w:color w:val="0000FF"/>
                </w:rPr>
                <w:t>N 419-ФЗ</w:t>
              </w:r>
            </w:hyperlink>
            <w:r w:rsidRPr="00EA27DB">
              <w:rPr>
                <w:rFonts w:ascii="Times New Roman" w:hAnsi="Times New Roman" w:cs="Times New Roman"/>
                <w:color w:val="392C69"/>
              </w:rPr>
              <w:t>,</w:t>
            </w:r>
          </w:p>
          <w:p w:rsidR="00EA27DB" w:rsidRPr="00EA27DB" w:rsidRDefault="00EA27DB" w:rsidP="00EA27DB">
            <w:pPr>
              <w:pStyle w:val="ConsPlusNormal"/>
              <w:jc w:val="center"/>
              <w:rPr>
                <w:rFonts w:ascii="Times New Roman" w:hAnsi="Times New Roman" w:cs="Times New Roman"/>
              </w:rPr>
            </w:pPr>
            <w:r w:rsidRPr="00EA27DB">
              <w:rPr>
                <w:rFonts w:ascii="Times New Roman" w:hAnsi="Times New Roman" w:cs="Times New Roman"/>
                <w:color w:val="392C69"/>
              </w:rPr>
              <w:t xml:space="preserve">от 06.12.2011 </w:t>
            </w:r>
            <w:hyperlink r:id="rId8">
              <w:r w:rsidRPr="00EA27DB">
                <w:rPr>
                  <w:rFonts w:ascii="Times New Roman" w:hAnsi="Times New Roman" w:cs="Times New Roman"/>
                  <w:color w:val="0000FF"/>
                </w:rPr>
                <w:t>N 395-ФЗ</w:t>
              </w:r>
            </w:hyperlink>
            <w:r w:rsidRPr="00EA27DB">
              <w:rPr>
                <w:rFonts w:ascii="Times New Roman" w:hAnsi="Times New Roman" w:cs="Times New Roman"/>
                <w:color w:val="392C69"/>
              </w:rPr>
              <w:t xml:space="preserve">, от 07.05.2013 </w:t>
            </w:r>
            <w:hyperlink r:id="rId9">
              <w:r w:rsidRPr="00EA27DB">
                <w:rPr>
                  <w:rFonts w:ascii="Times New Roman" w:hAnsi="Times New Roman" w:cs="Times New Roman"/>
                  <w:color w:val="0000FF"/>
                </w:rPr>
                <w:t>N 99-ФЗ</w:t>
              </w:r>
            </w:hyperlink>
            <w:r w:rsidRPr="00EA27DB">
              <w:rPr>
                <w:rFonts w:ascii="Times New Roman" w:hAnsi="Times New Roman" w:cs="Times New Roman"/>
                <w:color w:val="392C69"/>
              </w:rPr>
              <w:t xml:space="preserve">, от 02.07.2013 </w:t>
            </w:r>
            <w:hyperlink r:id="rId10">
              <w:r w:rsidRPr="00EA27DB">
                <w:rPr>
                  <w:rFonts w:ascii="Times New Roman" w:hAnsi="Times New Roman" w:cs="Times New Roman"/>
                  <w:color w:val="0000FF"/>
                </w:rPr>
                <w:t>N 185-ФЗ</w:t>
              </w:r>
            </w:hyperlink>
            <w:r w:rsidRPr="00EA27DB">
              <w:rPr>
                <w:rFonts w:ascii="Times New Roman" w:hAnsi="Times New Roman" w:cs="Times New Roman"/>
                <w:color w:val="392C69"/>
              </w:rPr>
              <w:t>,</w:t>
            </w:r>
          </w:p>
          <w:p w:rsidR="00EA27DB" w:rsidRPr="00EA27DB" w:rsidRDefault="00EA27DB" w:rsidP="00EA27DB">
            <w:pPr>
              <w:pStyle w:val="ConsPlusNormal"/>
              <w:jc w:val="center"/>
              <w:rPr>
                <w:rFonts w:ascii="Times New Roman" w:hAnsi="Times New Roman" w:cs="Times New Roman"/>
              </w:rPr>
            </w:pPr>
            <w:r w:rsidRPr="00EA27DB">
              <w:rPr>
                <w:rFonts w:ascii="Times New Roman" w:hAnsi="Times New Roman" w:cs="Times New Roman"/>
                <w:color w:val="392C69"/>
              </w:rPr>
              <w:t xml:space="preserve">от 13.07.2015 </w:t>
            </w:r>
            <w:hyperlink r:id="rId11">
              <w:r w:rsidRPr="00EA27DB">
                <w:rPr>
                  <w:rFonts w:ascii="Times New Roman" w:hAnsi="Times New Roman" w:cs="Times New Roman"/>
                  <w:color w:val="0000FF"/>
                </w:rPr>
                <w:t>N 262-ФЗ</w:t>
              </w:r>
            </w:hyperlink>
            <w:r w:rsidRPr="00EA27DB">
              <w:rPr>
                <w:rFonts w:ascii="Times New Roman" w:hAnsi="Times New Roman" w:cs="Times New Roman"/>
                <w:color w:val="392C69"/>
              </w:rPr>
              <w:t xml:space="preserve">, от 23.05.2016 </w:t>
            </w:r>
            <w:hyperlink r:id="rId12">
              <w:r w:rsidRPr="00EA27DB">
                <w:rPr>
                  <w:rFonts w:ascii="Times New Roman" w:hAnsi="Times New Roman" w:cs="Times New Roman"/>
                  <w:color w:val="0000FF"/>
                </w:rPr>
                <w:t>N 143-ФЗ</w:t>
              </w:r>
            </w:hyperlink>
            <w:r w:rsidRPr="00EA27DB">
              <w:rPr>
                <w:rFonts w:ascii="Times New Roman" w:hAnsi="Times New Roman" w:cs="Times New Roman"/>
                <w:color w:val="392C69"/>
              </w:rPr>
              <w:t xml:space="preserve">, от 02.07.2021 </w:t>
            </w:r>
            <w:hyperlink r:id="rId13">
              <w:r w:rsidRPr="00EA27DB">
                <w:rPr>
                  <w:rFonts w:ascii="Times New Roman" w:hAnsi="Times New Roman" w:cs="Times New Roman"/>
                  <w:color w:val="0000FF"/>
                </w:rPr>
                <w:t>N 351-ФЗ</w:t>
              </w:r>
            </w:hyperlink>
            <w:r w:rsidRPr="00EA27DB">
              <w:rPr>
                <w:rFonts w:ascii="Times New Roman" w:hAnsi="Times New Roman" w:cs="Times New Roman"/>
                <w:color w:val="392C69"/>
              </w:rPr>
              <w:t>,</w:t>
            </w:r>
          </w:p>
          <w:p w:rsidR="00EA27DB" w:rsidRPr="00EA27DB" w:rsidRDefault="00EA27DB" w:rsidP="00EA27DB">
            <w:pPr>
              <w:pStyle w:val="ConsPlusNormal"/>
              <w:jc w:val="center"/>
              <w:rPr>
                <w:rFonts w:ascii="Times New Roman" w:hAnsi="Times New Roman" w:cs="Times New Roman"/>
              </w:rPr>
            </w:pPr>
            <w:r w:rsidRPr="00EA27DB">
              <w:rPr>
                <w:rFonts w:ascii="Times New Roman" w:hAnsi="Times New Roman" w:cs="Times New Roman"/>
                <w:color w:val="392C69"/>
              </w:rPr>
              <w:t xml:space="preserve">от 05.12.2022 </w:t>
            </w:r>
            <w:hyperlink r:id="rId14">
              <w:r w:rsidRPr="00EA27DB">
                <w:rPr>
                  <w:rFonts w:ascii="Times New Roman" w:hAnsi="Times New Roman" w:cs="Times New Roman"/>
                  <w:color w:val="0000FF"/>
                </w:rPr>
                <w:t>N 472-ФЗ</w:t>
              </w:r>
            </w:hyperlink>
            <w:r w:rsidRPr="00EA27DB">
              <w:rPr>
                <w:rFonts w:ascii="Times New Roman" w:hAnsi="Times New Roman" w:cs="Times New Roman"/>
                <w:color w:val="392C69"/>
              </w:rPr>
              <w:t xml:space="preserve">, от 05.12.2022 </w:t>
            </w:r>
            <w:hyperlink r:id="rId15">
              <w:r w:rsidRPr="00EA27DB">
                <w:rPr>
                  <w:rFonts w:ascii="Times New Roman" w:hAnsi="Times New Roman" w:cs="Times New Roman"/>
                  <w:color w:val="0000FF"/>
                </w:rPr>
                <w:t>N 498-ФЗ</w:t>
              </w:r>
            </w:hyperlink>
            <w:r w:rsidRPr="00EA27DB">
              <w:rPr>
                <w:rFonts w:ascii="Times New Roman" w:hAnsi="Times New Roman" w:cs="Times New Roman"/>
                <w:color w:val="392C69"/>
              </w:rPr>
              <w:t xml:space="preserve">, от 10.07.2023 </w:t>
            </w:r>
            <w:hyperlink r:id="rId16">
              <w:r w:rsidRPr="00EA27DB">
                <w:rPr>
                  <w:rFonts w:ascii="Times New Roman" w:hAnsi="Times New Roman" w:cs="Times New Roman"/>
                  <w:color w:val="0000FF"/>
                </w:rPr>
                <w:t>N 287-ФЗ</w:t>
              </w:r>
            </w:hyperlink>
            <w:r w:rsidRPr="00EA27DB">
              <w:rPr>
                <w:rFonts w:ascii="Times New Roman" w:hAnsi="Times New Roman" w:cs="Times New Roman"/>
                <w:color w:val="392C69"/>
              </w:rPr>
              <w:t>,</w:t>
            </w:r>
          </w:p>
          <w:p w:rsidR="00EA27DB" w:rsidRPr="00EA27DB" w:rsidRDefault="00EA27DB" w:rsidP="00EA27DB">
            <w:pPr>
              <w:pStyle w:val="ConsPlusNormal"/>
              <w:jc w:val="center"/>
              <w:rPr>
                <w:rFonts w:ascii="Times New Roman" w:hAnsi="Times New Roman" w:cs="Times New Roman"/>
              </w:rPr>
            </w:pPr>
            <w:r w:rsidRPr="00EA27DB">
              <w:rPr>
                <w:rFonts w:ascii="Times New Roman" w:hAnsi="Times New Roman" w:cs="Times New Roman"/>
                <w:color w:val="392C69"/>
              </w:rPr>
              <w:t xml:space="preserve">от 12.12.2023 </w:t>
            </w:r>
            <w:hyperlink r:id="rId17">
              <w:r w:rsidRPr="00EA27DB">
                <w:rPr>
                  <w:rFonts w:ascii="Times New Roman" w:hAnsi="Times New Roman" w:cs="Times New Roman"/>
                  <w:color w:val="0000FF"/>
                </w:rPr>
                <w:t>N 594-ФЗ</w:t>
              </w:r>
            </w:hyperlink>
            <w:r w:rsidRPr="00EA27DB">
              <w:rPr>
                <w:rFonts w:ascii="Times New Roman" w:hAnsi="Times New Roman" w:cs="Times New Roman"/>
                <w:color w:val="392C69"/>
              </w:rPr>
              <w:t xml:space="preserve">, от 25.12.2023 </w:t>
            </w:r>
            <w:hyperlink r:id="rId18">
              <w:r w:rsidRPr="00EA27DB">
                <w:rPr>
                  <w:rFonts w:ascii="Times New Roman" w:hAnsi="Times New Roman" w:cs="Times New Roman"/>
                  <w:color w:val="0000FF"/>
                </w:rPr>
                <w:t>N 639-ФЗ</w:t>
              </w:r>
            </w:hyperlink>
            <w:r w:rsidRPr="00EA27DB">
              <w:rPr>
                <w:rFonts w:ascii="Times New Roman" w:hAnsi="Times New Roman" w:cs="Times New Roman"/>
                <w:color w:val="392C69"/>
              </w:rPr>
              <w:t xml:space="preserve">, от 14.02.2024 </w:t>
            </w:r>
            <w:hyperlink r:id="rId19">
              <w:r w:rsidRPr="00EA27DB">
                <w:rPr>
                  <w:rFonts w:ascii="Times New Roman" w:hAnsi="Times New Roman" w:cs="Times New Roman"/>
                  <w:color w:val="0000FF"/>
                </w:rPr>
                <w:t>N 10-ФЗ</w:t>
              </w:r>
            </w:hyperlink>
            <w:r w:rsidRPr="00EA27DB">
              <w:rPr>
                <w:rFonts w:ascii="Times New Roman" w:hAnsi="Times New Roman" w:cs="Times New Roman"/>
                <w:color w:val="392C69"/>
              </w:rPr>
              <w:t>,</w:t>
            </w:r>
          </w:p>
          <w:p w:rsidR="00EA27DB" w:rsidRPr="00EA27DB" w:rsidRDefault="00EA27DB" w:rsidP="00EA27DB">
            <w:pPr>
              <w:pStyle w:val="ConsPlusNormal"/>
              <w:jc w:val="center"/>
              <w:rPr>
                <w:rFonts w:ascii="Times New Roman" w:hAnsi="Times New Roman" w:cs="Times New Roman"/>
              </w:rPr>
            </w:pPr>
            <w:r w:rsidRPr="00EA27DB">
              <w:rPr>
                <w:rFonts w:ascii="Times New Roman" w:hAnsi="Times New Roman" w:cs="Times New Roman"/>
                <w:color w:val="392C69"/>
              </w:rPr>
              <w:t xml:space="preserve">от 07.07.2025 </w:t>
            </w:r>
            <w:hyperlink r:id="rId20">
              <w:r w:rsidRPr="00EA27DB">
                <w:rPr>
                  <w:rFonts w:ascii="Times New Roman" w:hAnsi="Times New Roman" w:cs="Times New Roman"/>
                  <w:color w:val="0000FF"/>
                </w:rPr>
                <w:t>N 212-ФЗ</w:t>
              </w:r>
            </w:hyperlink>
            <w:r w:rsidRPr="00EA27DB">
              <w:rPr>
                <w:rFonts w:ascii="Times New Roman" w:hAnsi="Times New Roman" w:cs="Times New Roman"/>
                <w:color w:val="392C69"/>
              </w:rPr>
              <w:t xml:space="preserve">, от 29.09.2025 </w:t>
            </w:r>
            <w:hyperlink r:id="rId21">
              <w:r w:rsidRPr="00EA27DB">
                <w:rPr>
                  <w:rFonts w:ascii="Times New Roman" w:hAnsi="Times New Roman" w:cs="Times New Roman"/>
                  <w:color w:val="0000FF"/>
                </w:rPr>
                <w:t>N 365-ФЗ</w:t>
              </w:r>
            </w:hyperlink>
            <w:r w:rsidRPr="00EA27DB">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A27DB" w:rsidRPr="00EA27DB" w:rsidRDefault="00EA27DB" w:rsidP="00EA27DB">
            <w:pPr>
              <w:pStyle w:val="ConsPlusNormal"/>
              <w:rPr>
                <w:rFonts w:ascii="Times New Roman" w:hAnsi="Times New Roman" w:cs="Times New Roman"/>
              </w:rPr>
            </w:pPr>
          </w:p>
        </w:tc>
        <w:bookmarkStart w:id="0" w:name="_GoBack"/>
        <w:bookmarkEnd w:id="0"/>
      </w:tr>
    </w:tbl>
    <w:p w:rsidR="00EA27DB" w:rsidRPr="00EA27DB" w:rsidRDefault="00EA27DB" w:rsidP="00EA27DB">
      <w:pPr>
        <w:pStyle w:val="ConsPlusNormal"/>
        <w:jc w:val="center"/>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Настоящим Федеральным законом в соответствии с </w:t>
      </w:r>
      <w:hyperlink r:id="rId22">
        <w:r w:rsidRPr="00EA27DB">
          <w:rPr>
            <w:rFonts w:ascii="Times New Roman" w:hAnsi="Times New Roman" w:cs="Times New Roman"/>
            <w:color w:val="0000FF"/>
          </w:rPr>
          <w:t>Конституцией</w:t>
        </w:r>
      </w:hyperlink>
      <w:r w:rsidRPr="00EA27DB">
        <w:rPr>
          <w:rFonts w:ascii="Times New Roman" w:hAnsi="Times New Roman" w:cs="Times New Roman"/>
        </w:rPr>
        <w:t xml:space="preserve"> Российской Федерации определяются правовые и организационные основы системы государственной службы Российской Федерации, в том числе системы управления государственной службой Российской Федерации.</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jc w:val="center"/>
        <w:outlineLvl w:val="0"/>
        <w:rPr>
          <w:rFonts w:ascii="Times New Roman" w:hAnsi="Times New Roman" w:cs="Times New Roman"/>
        </w:rPr>
      </w:pPr>
      <w:r w:rsidRPr="00EA27DB">
        <w:rPr>
          <w:rFonts w:ascii="Times New Roman" w:hAnsi="Times New Roman" w:cs="Times New Roman"/>
        </w:rPr>
        <w:t>Глава 1. ОБЩИЕ ПОЛОЖЕНИЯ</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1. Государственная служба Российской Федерации</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1. Государственная служба Российской Федерации (далее - государственная служба) - профессиональная служебная деятельность граждан Российской Федерации (далее - граждане) по обеспечению исполнения полномочий:</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федеральных органов государственной власти, иных федеральных государственных органов (далее - федеральные государственные органы);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субъектов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органов государственной власти субъектов Российской Федерации, иных государственных органов субъектов Российской Федерации (далее - государственные органы субъектов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лиц, замещающих должности, устанавливаемые </w:t>
      </w:r>
      <w:hyperlink r:id="rId23">
        <w:r w:rsidRPr="00EA27DB">
          <w:rPr>
            <w:rFonts w:ascii="Times New Roman" w:hAnsi="Times New Roman" w:cs="Times New Roman"/>
            <w:color w:val="0000FF"/>
          </w:rPr>
          <w:t>Конституцией</w:t>
        </w:r>
      </w:hyperlink>
      <w:r w:rsidRPr="00EA27DB">
        <w:rPr>
          <w:rFonts w:ascii="Times New Roman" w:hAnsi="Times New Roman" w:cs="Times New Roman"/>
        </w:rPr>
        <w:t xml:space="preserve">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федеральных территорий (далее - лица, замещающие государственные должности Российской Федерации);</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24">
        <w:r w:rsidRPr="00EA27DB">
          <w:rPr>
            <w:rFonts w:ascii="Times New Roman" w:hAnsi="Times New Roman" w:cs="Times New Roman"/>
            <w:color w:val="0000FF"/>
          </w:rPr>
          <w:t>закона</w:t>
        </w:r>
      </w:hyperlink>
      <w:r w:rsidRPr="00EA27DB">
        <w:rPr>
          <w:rFonts w:ascii="Times New Roman" w:hAnsi="Times New Roman" w:cs="Times New Roman"/>
        </w:rPr>
        <w:t xml:space="preserve"> от 10.07.2023 N 287-ФЗ)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лиц, замещающих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 (далее - лица, замещающие государственные должности субъектов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федеральных территорий;</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органов публичной власти федеральных территорий;</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лиц, замещающих в федеральной территории должности, устанавливаемые федеральными законами и указами Президента Российской Федерации, а также уставом федеральной территории </w:t>
      </w:r>
      <w:r w:rsidRPr="00EA27DB">
        <w:rPr>
          <w:rFonts w:ascii="Times New Roman" w:hAnsi="Times New Roman" w:cs="Times New Roman"/>
        </w:rPr>
        <w:lastRenderedPageBreak/>
        <w:t>для непосредственного исполнения полномочий органов публичной власти федеральной территории.</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(п. 1 в ред. Федерального </w:t>
      </w:r>
      <w:hyperlink r:id="rId25">
        <w:r w:rsidRPr="00EA27DB">
          <w:rPr>
            <w:rFonts w:ascii="Times New Roman" w:hAnsi="Times New Roman" w:cs="Times New Roman"/>
            <w:color w:val="0000FF"/>
          </w:rPr>
          <w:t>закона</w:t>
        </w:r>
      </w:hyperlink>
      <w:r w:rsidRPr="00EA27DB">
        <w:rPr>
          <w:rFonts w:ascii="Times New Roman" w:hAnsi="Times New Roman" w:cs="Times New Roman"/>
        </w:rPr>
        <w:t xml:space="preserve"> от 02.07.2021 N 351-ФЗ)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2. Деятельность лиц, замещающих государственные должности Российской Федерации, и лиц, замещающих государственные должности субъектов Российской Федерации, настоящим Федеральным законом не регулируется.</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2. Система государственной службы</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1. Система государственной службы включает в себя:</w:t>
      </w:r>
    </w:p>
    <w:p w:rsidR="00EA27DB" w:rsidRPr="00EA27DB" w:rsidRDefault="00EA27DB" w:rsidP="00EA27DB">
      <w:pPr>
        <w:pStyle w:val="ConsPlusNormal"/>
        <w:ind w:firstLine="540"/>
        <w:jc w:val="both"/>
        <w:rPr>
          <w:rFonts w:ascii="Times New Roman" w:hAnsi="Times New Roman" w:cs="Times New Roman"/>
        </w:rPr>
      </w:pPr>
      <w:hyperlink r:id="rId26">
        <w:r w:rsidRPr="00EA27DB">
          <w:rPr>
            <w:rFonts w:ascii="Times New Roman" w:hAnsi="Times New Roman" w:cs="Times New Roman"/>
            <w:color w:val="0000FF"/>
          </w:rPr>
          <w:t>государственную гражданскую службу</w:t>
        </w:r>
      </w:hyperlink>
      <w:r w:rsidRPr="00EA27DB">
        <w:rPr>
          <w:rFonts w:ascii="Times New Roman" w:hAnsi="Times New Roman" w:cs="Times New Roman"/>
        </w:rPr>
        <w:t>;</w:t>
      </w:r>
    </w:p>
    <w:p w:rsidR="00EA27DB" w:rsidRPr="00EA27DB" w:rsidRDefault="00EA27DB" w:rsidP="00EA27DB">
      <w:pPr>
        <w:pStyle w:val="ConsPlusNormal"/>
        <w:ind w:firstLine="540"/>
        <w:jc w:val="both"/>
        <w:rPr>
          <w:rFonts w:ascii="Times New Roman" w:hAnsi="Times New Roman" w:cs="Times New Roman"/>
        </w:rPr>
      </w:pPr>
      <w:hyperlink r:id="rId27">
        <w:r w:rsidRPr="00EA27DB">
          <w:rPr>
            <w:rFonts w:ascii="Times New Roman" w:hAnsi="Times New Roman" w:cs="Times New Roman"/>
            <w:color w:val="0000FF"/>
          </w:rPr>
          <w:t>военную службу</w:t>
        </w:r>
      </w:hyperlink>
      <w:r w:rsidRPr="00EA27DB">
        <w:rPr>
          <w:rFonts w:ascii="Times New Roman" w:hAnsi="Times New Roman" w:cs="Times New Roman"/>
        </w:rPr>
        <w:t>;</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государственную службу иных видов.</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(п. 1 в ред. Федерального </w:t>
      </w:r>
      <w:hyperlink r:id="rId28">
        <w:r w:rsidRPr="00EA27DB">
          <w:rPr>
            <w:rFonts w:ascii="Times New Roman" w:hAnsi="Times New Roman" w:cs="Times New Roman"/>
            <w:color w:val="0000FF"/>
          </w:rPr>
          <w:t>закона</w:t>
        </w:r>
      </w:hyperlink>
      <w:r w:rsidRPr="00EA27DB">
        <w:rPr>
          <w:rFonts w:ascii="Times New Roman" w:hAnsi="Times New Roman" w:cs="Times New Roman"/>
        </w:rPr>
        <w:t xml:space="preserve"> от 13.07.2015 N 262-ФЗ)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2. Государственная гражданская служба подразделяется на </w:t>
      </w:r>
      <w:hyperlink r:id="rId29">
        <w:r w:rsidRPr="00EA27DB">
          <w:rPr>
            <w:rFonts w:ascii="Times New Roman" w:hAnsi="Times New Roman" w:cs="Times New Roman"/>
            <w:color w:val="0000FF"/>
          </w:rPr>
          <w:t>федеральную</w:t>
        </w:r>
      </w:hyperlink>
      <w:r w:rsidRPr="00EA27DB">
        <w:rPr>
          <w:rFonts w:ascii="Times New Roman" w:hAnsi="Times New Roman" w:cs="Times New Roman"/>
        </w:rPr>
        <w:t xml:space="preserve"> государственную гражданскую службу и государственную гражданскую службу субъекта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3. Военная служба и государственная служба иных видов, которые устанавливаются федеральными законами, являются видами федеральной государственной службы.</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(п. 3 в ред. Федерального </w:t>
      </w:r>
      <w:hyperlink r:id="rId30">
        <w:r w:rsidRPr="00EA27DB">
          <w:rPr>
            <w:rFonts w:ascii="Times New Roman" w:hAnsi="Times New Roman" w:cs="Times New Roman"/>
            <w:color w:val="0000FF"/>
          </w:rPr>
          <w:t>закона</w:t>
        </w:r>
      </w:hyperlink>
      <w:r w:rsidRPr="00EA27DB">
        <w:rPr>
          <w:rFonts w:ascii="Times New Roman" w:hAnsi="Times New Roman" w:cs="Times New Roman"/>
        </w:rPr>
        <w:t xml:space="preserve"> от 13.07.2015 N 262-ФЗ)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4. Правовое регулирование и организация федеральной государственной гражданской службы находятся в ведении Российской Федерации. Правовое регулирование государственной гражданской службы субъекта Российской Федерации находится в совместном ведении Российской Федерации и субъектов Российской Федерации, а ее организация - в ведении субъекта Российской Федерации.</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3. Основные принципы построения и функционирования системы государственной службы</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1. Основными принципами построения и функционирования системы государственной службы являются:</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федерализм, обеспечивающий единство системы государственной службы и соблюдение конституционного разграничения предметов ведения и полномочий между федеральными органами государственной власти и органами государственной власти субъектов Российской Федерации (далее - государственные органы);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законность;</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приоритет прав и свобод человека и гражданина, их непосредственное действие, обязательность их признания, соблюдения и защиты;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равный доступ граждан к государственной службе;</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единство правовых и организационных основ государственной службы, предполагающее законодательное закрепление единого подхода к организации государственной службы;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взаимосвязь государственной службы и муниципальной службы;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открытость государственной службы и ее доступность общественному контролю, объективное информирование общества о деятельности государственных служащих;</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профессионализм и компетентность государственных служащих;</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защита государственных служащих от неправомерного вмешательства в их профессиональную служебную деятельность как государственных органов и должностных лиц, так и физических и юридических лиц;</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защита системы государственной службы и профессиональной служебной деятельности государственных служащих от иностранного влияния, предполагающая в том числе запрет на поступление на государственную службу и пребывание на ней иностранных агентов.</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(абзац введен Федеральным </w:t>
      </w:r>
      <w:hyperlink r:id="rId31">
        <w:r w:rsidRPr="00EA27DB">
          <w:rPr>
            <w:rFonts w:ascii="Times New Roman" w:hAnsi="Times New Roman" w:cs="Times New Roman"/>
            <w:color w:val="0000FF"/>
          </w:rPr>
          <w:t>законом</w:t>
        </w:r>
      </w:hyperlink>
      <w:r w:rsidRPr="00EA27DB">
        <w:rPr>
          <w:rFonts w:ascii="Times New Roman" w:hAnsi="Times New Roman" w:cs="Times New Roman"/>
        </w:rPr>
        <w:t xml:space="preserve"> от 05.12.2022 N 498-ФЗ)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2. Реализация принципов построения и функционирования системы государственной службы обеспечивается федеральными законами о видах государственной службы. Указанными федеральными законами могут быть предусмотрены также другие принципы построения и функционирования видов государственной службы, учитывающие их особенности.</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4. Федеральная государственная служба</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Федеральная государственная служба - профессиональная служебная деятельность граждан по обеспечению исполнения полномочий Российской Федерации, федеральных территорий, а также полномочий федеральных государственных органов, органов публичной власти федеральных территорий, иных органов федеральных территорий и лиц, замещающих государственные должности Российской Федерации.</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32">
        <w:r w:rsidRPr="00EA27DB">
          <w:rPr>
            <w:rFonts w:ascii="Times New Roman" w:hAnsi="Times New Roman" w:cs="Times New Roman"/>
            <w:color w:val="0000FF"/>
          </w:rPr>
          <w:t>закона</w:t>
        </w:r>
      </w:hyperlink>
      <w:r w:rsidRPr="00EA27DB">
        <w:rPr>
          <w:rFonts w:ascii="Times New Roman" w:hAnsi="Times New Roman" w:cs="Times New Roman"/>
        </w:rPr>
        <w:t xml:space="preserve"> от 10.07.2023 N 287-ФЗ)</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5. Государственная гражданская служба</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1. Государственная гражданская служба - вид государственной службы, представляющей собой профессиональную служебную деятельность граждан на должностях государственной гражданской службы по обеспечению исполнения полномочий федеральных государственных органов, органов публичной власти федеральной территории,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33">
        <w:r w:rsidRPr="00EA27DB">
          <w:rPr>
            <w:rFonts w:ascii="Times New Roman" w:hAnsi="Times New Roman" w:cs="Times New Roman"/>
            <w:color w:val="0000FF"/>
          </w:rPr>
          <w:t>закона</w:t>
        </w:r>
      </w:hyperlink>
      <w:r w:rsidRPr="00EA27DB">
        <w:rPr>
          <w:rFonts w:ascii="Times New Roman" w:hAnsi="Times New Roman" w:cs="Times New Roman"/>
        </w:rPr>
        <w:t xml:space="preserve"> от 10.07.2023 N 287-ФЗ)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2. Федеральная государственная гражданская </w:t>
      </w:r>
      <w:hyperlink r:id="rId34">
        <w:r w:rsidRPr="00EA27DB">
          <w:rPr>
            <w:rFonts w:ascii="Times New Roman" w:hAnsi="Times New Roman" w:cs="Times New Roman"/>
            <w:color w:val="0000FF"/>
          </w:rPr>
          <w:t>служба</w:t>
        </w:r>
      </w:hyperlink>
      <w:r w:rsidRPr="00EA27DB">
        <w:rPr>
          <w:rFonts w:ascii="Times New Roman" w:hAnsi="Times New Roman" w:cs="Times New Roman"/>
        </w:rPr>
        <w:t xml:space="preserve"> - профессиональная служебная деятельность граждан на должностях федеральной государственной гражданской службы по обеспечению исполнения полномочий федеральных государственных органов, органов публичной власти федеральной территории и лиц, замещающих государственные должности Российской Федерации.</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(п. 2 в ред. Федерального </w:t>
      </w:r>
      <w:hyperlink r:id="rId35">
        <w:r w:rsidRPr="00EA27DB">
          <w:rPr>
            <w:rFonts w:ascii="Times New Roman" w:hAnsi="Times New Roman" w:cs="Times New Roman"/>
            <w:color w:val="0000FF"/>
          </w:rPr>
          <w:t>закона</w:t>
        </w:r>
      </w:hyperlink>
      <w:r w:rsidRPr="00EA27DB">
        <w:rPr>
          <w:rFonts w:ascii="Times New Roman" w:hAnsi="Times New Roman" w:cs="Times New Roman"/>
        </w:rPr>
        <w:t xml:space="preserve"> от 02.07.2021 N 351-ФЗ)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3. Государственная гражданская служба субъекта Российской Федерации - профессиональная служебная деятельность граждан на должностях государственной гражданской службы субъекта Российской Федерации по обеспечению исполнения полномочий субъекта Российской Федерации, а также полномочий государственных органов субъекта Российской Федерации и лиц, замещающих государственные должности субъекта Российской Федерации.</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bookmarkStart w:id="1" w:name="P87"/>
      <w:bookmarkEnd w:id="1"/>
      <w:r w:rsidRPr="00EA27DB">
        <w:rPr>
          <w:rFonts w:ascii="Times New Roman" w:hAnsi="Times New Roman" w:cs="Times New Roman"/>
        </w:rPr>
        <w:t>Статья 6. Военная служба</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Военная служба - вид федеральной государственной службы, представляющей собой профессиональную служебную деятельность граждан на воинских должностях или не на воинских должностях в случаях и на условиях, предусмотренных федеральными законами и (или) нормативными правовыми актами Президента Российской Федерации, в Вооруженных Силах Российской Федерации, других войсках, воинских (специальных) формированиях и органах, осуществляющих функции по обеспечению обороны и безопасности государства. Таким гражданам присваиваются воинские звания.</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36">
        <w:r w:rsidRPr="00EA27DB">
          <w:rPr>
            <w:rFonts w:ascii="Times New Roman" w:hAnsi="Times New Roman" w:cs="Times New Roman"/>
            <w:color w:val="0000FF"/>
          </w:rPr>
          <w:t>закона</w:t>
        </w:r>
      </w:hyperlink>
      <w:r w:rsidRPr="00EA27DB">
        <w:rPr>
          <w:rFonts w:ascii="Times New Roman" w:hAnsi="Times New Roman" w:cs="Times New Roman"/>
        </w:rPr>
        <w:t xml:space="preserve"> от 06.07.2006 N 105-ФЗ)</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 xml:space="preserve">Статья 7. Утратила силу с 1 января 2016 года. - Федеральный </w:t>
      </w:r>
      <w:hyperlink r:id="rId37">
        <w:r w:rsidRPr="00EA27DB">
          <w:rPr>
            <w:rFonts w:ascii="Times New Roman" w:hAnsi="Times New Roman" w:cs="Times New Roman"/>
            <w:color w:val="0000FF"/>
          </w:rPr>
          <w:t>закон</w:t>
        </w:r>
      </w:hyperlink>
      <w:r w:rsidRPr="00EA27DB">
        <w:rPr>
          <w:rFonts w:ascii="Times New Roman" w:hAnsi="Times New Roman" w:cs="Times New Roman"/>
        </w:rPr>
        <w:t xml:space="preserve"> от 13.07.2015 N 262-ФЗ.</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8. Должности государственной службы</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1. Должности государственной службы учреждаются федеральным законом или иным нормативным правовым актом Российской Федерации, законом или иным нормативным правовым актом субъекта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2. Должности государственной службы подразделяются на:</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должности федеральной государственной гражданской службы;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должности государственной гражданской службы субъекта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воинские должности;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должности федеральной государственной службы иных видов.</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38">
        <w:r w:rsidRPr="00EA27DB">
          <w:rPr>
            <w:rFonts w:ascii="Times New Roman" w:hAnsi="Times New Roman" w:cs="Times New Roman"/>
            <w:color w:val="0000FF"/>
          </w:rPr>
          <w:t>закона</w:t>
        </w:r>
      </w:hyperlink>
      <w:r w:rsidRPr="00EA27DB">
        <w:rPr>
          <w:rFonts w:ascii="Times New Roman" w:hAnsi="Times New Roman" w:cs="Times New Roman"/>
        </w:rPr>
        <w:t xml:space="preserve"> от 13.07.2015 N 262-ФЗ)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3. В федеральном государственном органе могут быть учреждены должности государственной службы различных видов.</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4. Должности государственной службы распределяются по группам и (или) категориям в </w:t>
      </w:r>
      <w:r w:rsidRPr="00EA27DB">
        <w:rPr>
          <w:rFonts w:ascii="Times New Roman" w:hAnsi="Times New Roman" w:cs="Times New Roman"/>
        </w:rPr>
        <w:lastRenderedPageBreak/>
        <w:t xml:space="preserve">соответствии с федеральными </w:t>
      </w:r>
      <w:hyperlink r:id="rId39">
        <w:r w:rsidRPr="00EA27DB">
          <w:rPr>
            <w:rFonts w:ascii="Times New Roman" w:hAnsi="Times New Roman" w:cs="Times New Roman"/>
            <w:color w:val="0000FF"/>
          </w:rPr>
          <w:t>законами</w:t>
        </w:r>
      </w:hyperlink>
      <w:r w:rsidRPr="00EA27DB">
        <w:rPr>
          <w:rFonts w:ascii="Times New Roman" w:hAnsi="Times New Roman" w:cs="Times New Roman"/>
        </w:rPr>
        <w:t xml:space="preserve"> о видах государственной службы и законами субъектов Российской Федерации о государственной гражданской службе субъектов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Абзац утратил силу с 1 января 2016 года. - Федеральный </w:t>
      </w:r>
      <w:hyperlink r:id="rId40">
        <w:r w:rsidRPr="00EA27DB">
          <w:rPr>
            <w:rFonts w:ascii="Times New Roman" w:hAnsi="Times New Roman" w:cs="Times New Roman"/>
            <w:color w:val="0000FF"/>
          </w:rPr>
          <w:t>закон</w:t>
        </w:r>
      </w:hyperlink>
      <w:r w:rsidRPr="00EA27DB">
        <w:rPr>
          <w:rFonts w:ascii="Times New Roman" w:hAnsi="Times New Roman" w:cs="Times New Roman"/>
        </w:rPr>
        <w:t xml:space="preserve"> от 13.07.2015 N 262-ФЗ.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Абзац утратил силу. - Федеральный </w:t>
      </w:r>
      <w:hyperlink r:id="rId41">
        <w:r w:rsidRPr="00EA27DB">
          <w:rPr>
            <w:rFonts w:ascii="Times New Roman" w:hAnsi="Times New Roman" w:cs="Times New Roman"/>
            <w:color w:val="0000FF"/>
          </w:rPr>
          <w:t>закон</w:t>
        </w:r>
      </w:hyperlink>
      <w:r w:rsidRPr="00EA27DB">
        <w:rPr>
          <w:rFonts w:ascii="Times New Roman" w:hAnsi="Times New Roman" w:cs="Times New Roman"/>
        </w:rPr>
        <w:t xml:space="preserve"> от 28.12.2010 N 419-ФЗ.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5. Квалификационные требования к гражданам для замещения должностей государственной службы устанавливаются федеральными </w:t>
      </w:r>
      <w:hyperlink r:id="rId42">
        <w:r w:rsidRPr="00EA27DB">
          <w:rPr>
            <w:rFonts w:ascii="Times New Roman" w:hAnsi="Times New Roman" w:cs="Times New Roman"/>
            <w:color w:val="0000FF"/>
          </w:rPr>
          <w:t>законами</w:t>
        </w:r>
      </w:hyperlink>
      <w:r w:rsidRPr="00EA27DB">
        <w:rPr>
          <w:rFonts w:ascii="Times New Roman" w:hAnsi="Times New Roman" w:cs="Times New Roman"/>
        </w:rPr>
        <w:t xml:space="preserve"> и иными нормативными правовыми актами Российской Федерации, а также законами и иными нормативными правовыми актами субъектов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6. В федеральном государственном органе, органе публичной власти федеральной территории и государственном органе субъекта Российской Федерации могут быть предусмотрены должности, не являющиеся должностями государственной службы. Трудовая деятельность работников, замещающих такие должности, регулируется трудовым </w:t>
      </w:r>
      <w:hyperlink r:id="rId43">
        <w:r w:rsidRPr="00EA27DB">
          <w:rPr>
            <w:rFonts w:ascii="Times New Roman" w:hAnsi="Times New Roman" w:cs="Times New Roman"/>
            <w:color w:val="0000FF"/>
          </w:rPr>
          <w:t>законодательством</w:t>
        </w:r>
      </w:hyperlink>
      <w:r w:rsidRPr="00EA27DB">
        <w:rPr>
          <w:rFonts w:ascii="Times New Roman" w:hAnsi="Times New Roman" w:cs="Times New Roman"/>
        </w:rPr>
        <w:t>.</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Федеральных законов от 05.12.2022 </w:t>
      </w:r>
      <w:hyperlink r:id="rId44">
        <w:r w:rsidRPr="00EA27DB">
          <w:rPr>
            <w:rFonts w:ascii="Times New Roman" w:hAnsi="Times New Roman" w:cs="Times New Roman"/>
            <w:color w:val="0000FF"/>
          </w:rPr>
          <w:t>N 472-ФЗ</w:t>
        </w:r>
      </w:hyperlink>
      <w:r w:rsidRPr="00EA27DB">
        <w:rPr>
          <w:rFonts w:ascii="Times New Roman" w:hAnsi="Times New Roman" w:cs="Times New Roman"/>
        </w:rPr>
        <w:t xml:space="preserve">, от 10.07.2023 </w:t>
      </w:r>
      <w:hyperlink r:id="rId45">
        <w:r w:rsidRPr="00EA27DB">
          <w:rPr>
            <w:rFonts w:ascii="Times New Roman" w:hAnsi="Times New Roman" w:cs="Times New Roman"/>
            <w:color w:val="0000FF"/>
          </w:rPr>
          <w:t>N 287-ФЗ</w:t>
        </w:r>
      </w:hyperlink>
      <w:r w:rsidRPr="00EA27DB">
        <w:rPr>
          <w:rFonts w:ascii="Times New Roman" w:hAnsi="Times New Roman" w:cs="Times New Roman"/>
        </w:rPr>
        <w:t>)</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9. Реестры должностей государственной службы</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bookmarkStart w:id="2" w:name="P113"/>
      <w:bookmarkEnd w:id="2"/>
      <w:r w:rsidRPr="00EA27DB">
        <w:rPr>
          <w:rFonts w:ascii="Times New Roman" w:hAnsi="Times New Roman" w:cs="Times New Roman"/>
        </w:rPr>
        <w:t>1. Реестр должностей федеральной государственной службы образуют:</w:t>
      </w:r>
    </w:p>
    <w:p w:rsidR="00EA27DB" w:rsidRPr="00EA27DB" w:rsidRDefault="00EA27DB" w:rsidP="00EA27DB">
      <w:pPr>
        <w:pStyle w:val="ConsPlusNormal"/>
        <w:ind w:firstLine="540"/>
        <w:jc w:val="both"/>
        <w:rPr>
          <w:rFonts w:ascii="Times New Roman" w:hAnsi="Times New Roman" w:cs="Times New Roman"/>
        </w:rPr>
      </w:pPr>
      <w:hyperlink r:id="rId46">
        <w:r w:rsidRPr="00EA27DB">
          <w:rPr>
            <w:rFonts w:ascii="Times New Roman" w:hAnsi="Times New Roman" w:cs="Times New Roman"/>
            <w:color w:val="0000FF"/>
          </w:rPr>
          <w:t>перечни</w:t>
        </w:r>
      </w:hyperlink>
      <w:r w:rsidRPr="00EA27DB">
        <w:rPr>
          <w:rFonts w:ascii="Times New Roman" w:hAnsi="Times New Roman" w:cs="Times New Roman"/>
        </w:rPr>
        <w:t xml:space="preserve"> должностей федеральной государственной гражданской службы;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перечни типовых воинских должностей;</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перечни типовых должностей федеральной государственной службы иных видов.</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47">
        <w:r w:rsidRPr="00EA27DB">
          <w:rPr>
            <w:rFonts w:ascii="Times New Roman" w:hAnsi="Times New Roman" w:cs="Times New Roman"/>
            <w:color w:val="0000FF"/>
          </w:rPr>
          <w:t>закона</w:t>
        </w:r>
      </w:hyperlink>
      <w:r w:rsidRPr="00EA27DB">
        <w:rPr>
          <w:rFonts w:ascii="Times New Roman" w:hAnsi="Times New Roman" w:cs="Times New Roman"/>
        </w:rPr>
        <w:t xml:space="preserve"> от 13.07.2015 N 262-ФЗ)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2. Перечни, указанные в </w:t>
      </w:r>
      <w:hyperlink w:anchor="P113">
        <w:r w:rsidRPr="00EA27DB">
          <w:rPr>
            <w:rFonts w:ascii="Times New Roman" w:hAnsi="Times New Roman" w:cs="Times New Roman"/>
            <w:color w:val="0000FF"/>
          </w:rPr>
          <w:t>пункте 1</w:t>
        </w:r>
      </w:hyperlink>
      <w:r w:rsidRPr="00EA27DB">
        <w:rPr>
          <w:rFonts w:ascii="Times New Roman" w:hAnsi="Times New Roman" w:cs="Times New Roman"/>
        </w:rPr>
        <w:t xml:space="preserve"> настоящей статьи, утверждаются Президентом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3. Реестр должностей государственной гражданской службы субъекта Российской Федерации утверждается законом или иным нормативным правовым актом субъекта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4. Утратил силу. - Федеральный </w:t>
      </w:r>
      <w:hyperlink r:id="rId48">
        <w:r w:rsidRPr="00EA27DB">
          <w:rPr>
            <w:rFonts w:ascii="Times New Roman" w:hAnsi="Times New Roman" w:cs="Times New Roman"/>
            <w:color w:val="0000FF"/>
          </w:rPr>
          <w:t>закон</w:t>
        </w:r>
      </w:hyperlink>
      <w:r w:rsidRPr="00EA27DB">
        <w:rPr>
          <w:rFonts w:ascii="Times New Roman" w:hAnsi="Times New Roman" w:cs="Times New Roman"/>
        </w:rPr>
        <w:t xml:space="preserve"> от 28.12.2010 N 419-ФЗ.</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10. Государственные служащие</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1. Федеральный государственный служащий - гражданин, осуществляющий профессиональную служебную деятельность на должности федеральной государственной службы и получающий денежное содержание (вознаграждение, довольствие) за счет средств федерального бюджета, бюджета федеральной территории.</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49">
        <w:r w:rsidRPr="00EA27DB">
          <w:rPr>
            <w:rFonts w:ascii="Times New Roman" w:hAnsi="Times New Roman" w:cs="Times New Roman"/>
            <w:color w:val="0000FF"/>
          </w:rPr>
          <w:t>закона</w:t>
        </w:r>
      </w:hyperlink>
      <w:r w:rsidRPr="00EA27DB">
        <w:rPr>
          <w:rFonts w:ascii="Times New Roman" w:hAnsi="Times New Roman" w:cs="Times New Roman"/>
        </w:rPr>
        <w:t xml:space="preserve"> от 10.07.2023 N 287-ФЗ)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2. Государственный гражданский служащий субъекта Российской Федерации - гражданин, осуществляющий профессиональную служебную деятельность на должности государственной гражданской службы субъекта Российской Федерации и получающий денежное содержание (вознаграждение) за счет средств бюджета соответствующего субъекта Российской Федерации. В случаях, предусмотренных федеральным законом, государственный гражданский служащий субъекта Российской Федерации может получать денежное содержание (вознаграждение) также за счет средств федерального бюджета.</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3. Нанимателем федерального государственного служащего является Российская Федерация, государственного гражданского служащего субъекта Российской Федерации - соответствующий субъект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4. Правовое положение (статус) федерального государственного служащего и государственного гражданского служащего субъекта Российской Федерации, в том числе ограничения, обязательства, правила служебного поведения, ответственность, а также порядок разрешения конфликта интересов и служебных споров устанавливается соответствующим федеральным законом о виде государственной службы.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В случае, если федеральным законом о виде государственной службы предусмотрено применение трудового законодательства к отношениям, возникающим в связи с прохождением государственной службы соответствующего вида, указанное законодательство применяется в части, не противоречащей настоящему Федеральному закону и федеральному закону о виде государственной службы.</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(абзац введен Федеральным </w:t>
      </w:r>
      <w:hyperlink r:id="rId50">
        <w:r w:rsidRPr="00EA27DB">
          <w:rPr>
            <w:rFonts w:ascii="Times New Roman" w:hAnsi="Times New Roman" w:cs="Times New Roman"/>
            <w:color w:val="0000FF"/>
          </w:rPr>
          <w:t>законом</w:t>
        </w:r>
      </w:hyperlink>
      <w:r w:rsidRPr="00EA27DB">
        <w:rPr>
          <w:rFonts w:ascii="Times New Roman" w:hAnsi="Times New Roman" w:cs="Times New Roman"/>
        </w:rPr>
        <w:t xml:space="preserve"> от 05.12.2022 N 472-ФЗ)</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jc w:val="center"/>
        <w:outlineLvl w:val="0"/>
        <w:rPr>
          <w:rFonts w:ascii="Times New Roman" w:hAnsi="Times New Roman" w:cs="Times New Roman"/>
        </w:rPr>
      </w:pPr>
      <w:r w:rsidRPr="00EA27DB">
        <w:rPr>
          <w:rFonts w:ascii="Times New Roman" w:hAnsi="Times New Roman" w:cs="Times New Roman"/>
        </w:rPr>
        <w:t>Глава 2. ОБЩИЕ УСЛОВИЯ ГОСУДАРСТВЕННОЙ СЛУЖБЫ</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11. Формирование кадрового состава государственной службы</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1. Формирование кадрового состава государственной службы обеспечивается:</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созданием федерального кадрового </w:t>
      </w:r>
      <w:hyperlink r:id="rId51">
        <w:r w:rsidRPr="00EA27DB">
          <w:rPr>
            <w:rFonts w:ascii="Times New Roman" w:hAnsi="Times New Roman" w:cs="Times New Roman"/>
            <w:color w:val="0000FF"/>
          </w:rPr>
          <w:t>резерва</w:t>
        </w:r>
      </w:hyperlink>
      <w:r w:rsidRPr="00EA27DB">
        <w:rPr>
          <w:rFonts w:ascii="Times New Roman" w:hAnsi="Times New Roman" w:cs="Times New Roman"/>
        </w:rPr>
        <w:t>, кадрового резерва в федеральном государственном органе, кадрового резерва в органе публичной власти федеральной территории, кадрового резерва субъекта Российской Федерации, кадрового резерва в государственном органе субъекта Российской Федерации для замещения должностей государственной службы, а также эффективным использованием указанных кадровых резервов;</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52">
        <w:r w:rsidRPr="00EA27DB">
          <w:rPr>
            <w:rFonts w:ascii="Times New Roman" w:hAnsi="Times New Roman" w:cs="Times New Roman"/>
            <w:color w:val="0000FF"/>
          </w:rPr>
          <w:t>закона</w:t>
        </w:r>
      </w:hyperlink>
      <w:r w:rsidRPr="00EA27DB">
        <w:rPr>
          <w:rFonts w:ascii="Times New Roman" w:hAnsi="Times New Roman" w:cs="Times New Roman"/>
        </w:rPr>
        <w:t xml:space="preserve"> от 10.07.2023 N 287-ФЗ)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развитием профессиональных качеств государственных служащих;</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оценкой результатов профессиональной служебной деятельности государственных служащих в ходе проведения аттестации или сдачи квалификационного экзамена;</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созданием возможностей для должностного (служебного) роста государственных служащих;</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использованием современных кадровых технологий;</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применением образовательных программ, федеральных государственных образовательных стандартов;</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Федеральных законов от 01.12.2007 </w:t>
      </w:r>
      <w:hyperlink r:id="rId53">
        <w:r w:rsidRPr="00EA27DB">
          <w:rPr>
            <w:rFonts w:ascii="Times New Roman" w:hAnsi="Times New Roman" w:cs="Times New Roman"/>
            <w:color w:val="0000FF"/>
          </w:rPr>
          <w:t>N 309-ФЗ</w:t>
        </w:r>
      </w:hyperlink>
      <w:r w:rsidRPr="00EA27DB">
        <w:rPr>
          <w:rFonts w:ascii="Times New Roman" w:hAnsi="Times New Roman" w:cs="Times New Roman"/>
        </w:rPr>
        <w:t xml:space="preserve">, от 02.07.2013 </w:t>
      </w:r>
      <w:hyperlink r:id="rId54">
        <w:r w:rsidRPr="00EA27DB">
          <w:rPr>
            <w:rFonts w:ascii="Times New Roman" w:hAnsi="Times New Roman" w:cs="Times New Roman"/>
            <w:color w:val="0000FF"/>
          </w:rPr>
          <w:t>N 185-ФЗ</w:t>
        </w:r>
      </w:hyperlink>
      <w:r w:rsidRPr="00EA27DB">
        <w:rPr>
          <w:rFonts w:ascii="Times New Roman" w:hAnsi="Times New Roman" w:cs="Times New Roman"/>
        </w:rPr>
        <w:t>)</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ротацией государственных служащих.</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(абзац введен Федеральным </w:t>
      </w:r>
      <w:hyperlink r:id="rId55">
        <w:r w:rsidRPr="00EA27DB">
          <w:rPr>
            <w:rFonts w:ascii="Times New Roman" w:hAnsi="Times New Roman" w:cs="Times New Roman"/>
            <w:color w:val="0000FF"/>
          </w:rPr>
          <w:t>законом</w:t>
        </w:r>
      </w:hyperlink>
      <w:r w:rsidRPr="00EA27DB">
        <w:rPr>
          <w:rFonts w:ascii="Times New Roman" w:hAnsi="Times New Roman" w:cs="Times New Roman"/>
        </w:rPr>
        <w:t xml:space="preserve"> от 06.12.2011 N 395-ФЗ)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2. Федеральными законами о видах государственной службы и иными нормативными правовыми актами Российской Федерации устанавливаются порядок поступления на государственную службу и замещения вакантных должностей государственной службы на конкурсной основе, условия формирования конкурсных комиссий, правила опубликования информации о конкурсах в средствах массовой информации, а также предусматривается другой порядок поступления на государственную службу и замещения вакантных должностей государственной службы.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3. Подготовка граждан для прохождения государственной службы осуществляется в формах, установленных федеральными законами и иными нормативными правовыми актами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4. Дополнительное профессиональное образование государственных служащих осуществляются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56">
        <w:r w:rsidRPr="00EA27DB">
          <w:rPr>
            <w:rFonts w:ascii="Times New Roman" w:hAnsi="Times New Roman" w:cs="Times New Roman"/>
            <w:color w:val="0000FF"/>
          </w:rPr>
          <w:t>закона</w:t>
        </w:r>
      </w:hyperlink>
      <w:r w:rsidRPr="00EA27DB">
        <w:rPr>
          <w:rFonts w:ascii="Times New Roman" w:hAnsi="Times New Roman" w:cs="Times New Roman"/>
        </w:rPr>
        <w:t xml:space="preserve"> от 02.07.2013 N 185-ФЗ)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5. Федеральными законами о видах государственной службы могут быть установлены особенности ротации государственных служащих, учитывающие специфику прохождения государственной службы соответствующего вида.</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(п. 5 введен Федеральным </w:t>
      </w:r>
      <w:hyperlink r:id="rId57">
        <w:r w:rsidRPr="00EA27DB">
          <w:rPr>
            <w:rFonts w:ascii="Times New Roman" w:hAnsi="Times New Roman" w:cs="Times New Roman"/>
            <w:color w:val="0000FF"/>
          </w:rPr>
          <w:t>законом</w:t>
        </w:r>
      </w:hyperlink>
      <w:r w:rsidRPr="00EA27DB">
        <w:rPr>
          <w:rFonts w:ascii="Times New Roman" w:hAnsi="Times New Roman" w:cs="Times New Roman"/>
        </w:rPr>
        <w:t xml:space="preserve"> от 06.12.2011 N 395-ФЗ)</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12. Поступление на государственную службу, ее прохождение, приостановление, возобновление и прекращение</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58">
        <w:r w:rsidRPr="00EA27DB">
          <w:rPr>
            <w:rFonts w:ascii="Times New Roman" w:hAnsi="Times New Roman" w:cs="Times New Roman"/>
            <w:color w:val="0000FF"/>
          </w:rPr>
          <w:t>закона</w:t>
        </w:r>
      </w:hyperlink>
      <w:r w:rsidRPr="00EA27DB">
        <w:rPr>
          <w:rFonts w:ascii="Times New Roman" w:hAnsi="Times New Roman" w:cs="Times New Roman"/>
        </w:rPr>
        <w:t xml:space="preserve"> от 05.12.2022 N 472-ФЗ)</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1. На государственную службу по контракту вправе поступать граждане, владеющие </w:t>
      </w:r>
      <w:hyperlink r:id="rId59">
        <w:r w:rsidRPr="00EA27DB">
          <w:rPr>
            <w:rFonts w:ascii="Times New Roman" w:hAnsi="Times New Roman" w:cs="Times New Roman"/>
            <w:color w:val="0000FF"/>
          </w:rPr>
          <w:t>государственным языком</w:t>
        </w:r>
      </w:hyperlink>
      <w:r w:rsidRPr="00EA27DB">
        <w:rPr>
          <w:rFonts w:ascii="Times New Roman" w:hAnsi="Times New Roman" w:cs="Times New Roman"/>
        </w:rPr>
        <w:t xml:space="preserve"> Российской Федерации и достигшие возраста, установленного федеральным законом о виде государственной службы для прохождения государственной службы данного вида.</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Федеральным законом о виде государственной службы или законом субъекта Российской Федерации могут быть установлены дополнительные требования к гражданам при поступлении на государственную службу по контракту.</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1.1. Гражданин при поступлении на государственную службу и государственный служащий в случаях, установленных законодательством Российской Федерации, представляют в государственный орган (орган публичной власти федеральной территории) сведения и документы, в том числе анкету, необходимые для поступления на государственную службу и (или) для ее прохождения.</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Государственный служащий сообщает в государственный орган (орган публичной власти </w:t>
      </w:r>
      <w:r w:rsidRPr="00EA27DB">
        <w:rPr>
          <w:rFonts w:ascii="Times New Roman" w:hAnsi="Times New Roman" w:cs="Times New Roman"/>
        </w:rPr>
        <w:lastRenderedPageBreak/>
        <w:t>федеральной территории) в письменной форме о ставших ему известными изменениях сведений, содержащихся в анкете.</w:t>
      </w:r>
    </w:p>
    <w:p w:rsidR="00EA27DB" w:rsidRPr="00EA27DB" w:rsidRDefault="00EA27DB" w:rsidP="00EA27DB">
      <w:pPr>
        <w:pStyle w:val="ConsPlusNormal"/>
        <w:ind w:firstLine="540"/>
        <w:jc w:val="both"/>
        <w:rPr>
          <w:rFonts w:ascii="Times New Roman" w:hAnsi="Times New Roman" w:cs="Times New Roman"/>
        </w:rPr>
      </w:pPr>
      <w:hyperlink r:id="rId60">
        <w:r w:rsidRPr="00EA27DB">
          <w:rPr>
            <w:rFonts w:ascii="Times New Roman" w:hAnsi="Times New Roman" w:cs="Times New Roman"/>
            <w:color w:val="0000FF"/>
          </w:rPr>
          <w:t>Форма</w:t>
        </w:r>
      </w:hyperlink>
      <w:r w:rsidRPr="00EA27DB">
        <w:rPr>
          <w:rFonts w:ascii="Times New Roman" w:hAnsi="Times New Roman" w:cs="Times New Roman"/>
        </w:rPr>
        <w:t xml:space="preserve"> анкеты, в том числе перечень включаемых в нее сведений, порядок и сроки их актуализации устанавливаются Президентом Российской Федерации, если иное не предусмотрено федеральным конституционным законом или федеральным законом.</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(п. 1.1 введен Федеральным </w:t>
      </w:r>
      <w:hyperlink r:id="rId61">
        <w:r w:rsidRPr="00EA27DB">
          <w:rPr>
            <w:rFonts w:ascii="Times New Roman" w:hAnsi="Times New Roman" w:cs="Times New Roman"/>
            <w:color w:val="0000FF"/>
          </w:rPr>
          <w:t>законом</w:t>
        </w:r>
      </w:hyperlink>
      <w:r w:rsidRPr="00EA27DB">
        <w:rPr>
          <w:rFonts w:ascii="Times New Roman" w:hAnsi="Times New Roman" w:cs="Times New Roman"/>
        </w:rPr>
        <w:t xml:space="preserve"> от 12.12.2023 N 594-ФЗ)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2. Условия контрактов, порядок их заключения, а также основания и порядок прекращения их действия устанавливаются в соответствии с федеральным законом о виде государственной службы.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3. В соответствии с федеральным законом о виде государственной службы контракт может заключаться с гражданином:</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на неопределенный срок;</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на определенный срок;</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на срок обучения в профессиональной образовательной организации или образовательной организации высшего образования и на определенный срок государственной службы после его окончания.</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62">
        <w:r w:rsidRPr="00EA27DB">
          <w:rPr>
            <w:rFonts w:ascii="Times New Roman" w:hAnsi="Times New Roman" w:cs="Times New Roman"/>
            <w:color w:val="0000FF"/>
          </w:rPr>
          <w:t>закона</w:t>
        </w:r>
      </w:hyperlink>
      <w:r w:rsidRPr="00EA27DB">
        <w:rPr>
          <w:rFonts w:ascii="Times New Roman" w:hAnsi="Times New Roman" w:cs="Times New Roman"/>
        </w:rPr>
        <w:t xml:space="preserve"> от 02.07.2013 N 185-ФЗ)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4. Федеральным законом о виде государственной службы определяется предельный возраст пребывания на государственной службе данного вида.</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5. Прохождение государственной службы включает в себя назначение на должность, присвоение классного чина, дипломатического ранга, воинского и специального звания, аттестацию или квалификационный экзамен, а также другие обстоятельства (события) в соответствии с настоящим Федеральным законом, федеральными законами о видах государственной службы и иными нормативными правовыми актами Российской Федерации, законами и иными нормативными правовыми актами субъектов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5.1. Государственная служба может быть приостановлена и возобновлена в случаях и порядке, которые предусмотрены настоящим Федеральным законом, федеральными законами о видах государственной службы.</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(п. 5.1 введен Федеральным </w:t>
      </w:r>
      <w:hyperlink r:id="rId63">
        <w:r w:rsidRPr="00EA27DB">
          <w:rPr>
            <w:rFonts w:ascii="Times New Roman" w:hAnsi="Times New Roman" w:cs="Times New Roman"/>
            <w:color w:val="0000FF"/>
          </w:rPr>
          <w:t>законом</w:t>
        </w:r>
      </w:hyperlink>
      <w:r w:rsidRPr="00EA27DB">
        <w:rPr>
          <w:rFonts w:ascii="Times New Roman" w:hAnsi="Times New Roman" w:cs="Times New Roman"/>
        </w:rPr>
        <w:t xml:space="preserve"> от 05.12.2022 N 472-ФЗ)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6. Основания прекращения государственной службы, в том числе основания увольнения в запас или в отставку государственного служащего, устанавливаются настоящим Федеральным законом, федеральными законами о видах государственной службы.</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64">
        <w:r w:rsidRPr="00EA27DB">
          <w:rPr>
            <w:rFonts w:ascii="Times New Roman" w:hAnsi="Times New Roman" w:cs="Times New Roman"/>
            <w:color w:val="0000FF"/>
          </w:rPr>
          <w:t>закона</w:t>
        </w:r>
      </w:hyperlink>
      <w:r w:rsidRPr="00EA27DB">
        <w:rPr>
          <w:rFonts w:ascii="Times New Roman" w:hAnsi="Times New Roman" w:cs="Times New Roman"/>
        </w:rPr>
        <w:t xml:space="preserve"> от 05.12.2022 N 472-ФЗ)</w:t>
      </w:r>
    </w:p>
    <w:p w:rsidR="00EA27DB" w:rsidRPr="00EA27DB" w:rsidRDefault="00EA27DB" w:rsidP="00EA27DB">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A27DB" w:rsidRPr="00EA27D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27DB" w:rsidRPr="00EA27DB" w:rsidRDefault="00EA27DB" w:rsidP="00EA27D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A27DB" w:rsidRPr="00EA27DB" w:rsidRDefault="00EA27DB" w:rsidP="00EA27D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A27DB" w:rsidRPr="00EA27DB" w:rsidRDefault="00EA27DB" w:rsidP="00EA27DB">
            <w:pPr>
              <w:pStyle w:val="ConsPlusNormal"/>
              <w:jc w:val="both"/>
              <w:rPr>
                <w:rFonts w:ascii="Times New Roman" w:hAnsi="Times New Roman" w:cs="Times New Roman"/>
              </w:rPr>
            </w:pPr>
            <w:proofErr w:type="spellStart"/>
            <w:r w:rsidRPr="00EA27DB">
              <w:rPr>
                <w:rFonts w:ascii="Times New Roman" w:hAnsi="Times New Roman" w:cs="Times New Roman"/>
                <w:color w:val="392C69"/>
              </w:rPr>
              <w:t>КонсультантПлюс</w:t>
            </w:r>
            <w:proofErr w:type="spellEnd"/>
            <w:r w:rsidRPr="00EA27DB">
              <w:rPr>
                <w:rFonts w:ascii="Times New Roman" w:hAnsi="Times New Roman" w:cs="Times New Roman"/>
                <w:color w:val="392C69"/>
              </w:rPr>
              <w:t>: примечание.</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color w:val="392C69"/>
              </w:rPr>
              <w:t xml:space="preserve">Ст. 12.1 (в ред. ФЗ от 14.02.2024 N 10-ФЗ) </w:t>
            </w:r>
            <w:hyperlink r:id="rId65">
              <w:r w:rsidRPr="00EA27DB">
                <w:rPr>
                  <w:rFonts w:ascii="Times New Roman" w:hAnsi="Times New Roman" w:cs="Times New Roman"/>
                  <w:color w:val="0000FF"/>
                </w:rPr>
                <w:t>распространяется</w:t>
              </w:r>
            </w:hyperlink>
            <w:r w:rsidRPr="00EA27DB">
              <w:rPr>
                <w:rFonts w:ascii="Times New Roman" w:hAnsi="Times New Roman" w:cs="Times New Roman"/>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EA27DB" w:rsidRPr="00EA27DB" w:rsidRDefault="00EA27DB" w:rsidP="00EA27DB">
            <w:pPr>
              <w:pStyle w:val="ConsPlusNormal"/>
              <w:rPr>
                <w:rFonts w:ascii="Times New Roman" w:hAnsi="Times New Roman" w:cs="Times New Roman"/>
              </w:rPr>
            </w:pPr>
          </w:p>
        </w:tc>
      </w:tr>
    </w:tbl>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12.1. Порядок приостановления и возобновления государственной службы</w:t>
      </w:r>
    </w:p>
    <w:p w:rsidR="00EA27DB" w:rsidRPr="00EA27DB" w:rsidRDefault="00EA27DB" w:rsidP="00EA27DB">
      <w:pPr>
        <w:pStyle w:val="ConsPlusNormal"/>
        <w:ind w:firstLine="540"/>
        <w:jc w:val="both"/>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(введена Федеральным </w:t>
      </w:r>
      <w:hyperlink r:id="rId66">
        <w:r w:rsidRPr="00EA27DB">
          <w:rPr>
            <w:rFonts w:ascii="Times New Roman" w:hAnsi="Times New Roman" w:cs="Times New Roman"/>
            <w:color w:val="0000FF"/>
          </w:rPr>
          <w:t>законом</w:t>
        </w:r>
      </w:hyperlink>
      <w:r w:rsidRPr="00EA27DB">
        <w:rPr>
          <w:rFonts w:ascii="Times New Roman" w:hAnsi="Times New Roman" w:cs="Times New Roman"/>
        </w:rPr>
        <w:t xml:space="preserve"> от 05.12.2022 N 472-ФЗ)</w:t>
      </w:r>
    </w:p>
    <w:p w:rsidR="00EA27DB" w:rsidRPr="00EA27DB" w:rsidRDefault="00EA27DB" w:rsidP="00EA27DB">
      <w:pPr>
        <w:pStyle w:val="ConsPlusNormal"/>
        <w:jc w:val="both"/>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1. Государственная служба подлежит приостановлению в случаях, предусмотренных </w:t>
      </w:r>
      <w:hyperlink w:anchor="P185">
        <w:r w:rsidRPr="00EA27DB">
          <w:rPr>
            <w:rFonts w:ascii="Times New Roman" w:hAnsi="Times New Roman" w:cs="Times New Roman"/>
            <w:color w:val="0000FF"/>
          </w:rPr>
          <w:t>пунктом 2</w:t>
        </w:r>
      </w:hyperlink>
      <w:r w:rsidRPr="00EA27DB">
        <w:rPr>
          <w:rFonts w:ascii="Times New Roman" w:hAnsi="Times New Roman" w:cs="Times New Roman"/>
        </w:rPr>
        <w:t xml:space="preserve"> настоящей статьи, федеральными законами о видах государственной службы.</w:t>
      </w:r>
    </w:p>
    <w:p w:rsidR="00EA27DB" w:rsidRPr="00EA27DB" w:rsidRDefault="00EA27DB" w:rsidP="00EA27DB">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A27DB" w:rsidRPr="00EA27D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27DB" w:rsidRPr="00EA27DB" w:rsidRDefault="00EA27DB" w:rsidP="00EA27D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A27DB" w:rsidRPr="00EA27DB" w:rsidRDefault="00EA27DB" w:rsidP="00EA27D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A27DB" w:rsidRPr="00EA27DB" w:rsidRDefault="00EA27DB" w:rsidP="00EA27DB">
            <w:pPr>
              <w:pStyle w:val="ConsPlusNormal"/>
              <w:jc w:val="both"/>
              <w:rPr>
                <w:rFonts w:ascii="Times New Roman" w:hAnsi="Times New Roman" w:cs="Times New Roman"/>
              </w:rPr>
            </w:pPr>
            <w:proofErr w:type="spellStart"/>
            <w:r w:rsidRPr="00EA27DB">
              <w:rPr>
                <w:rFonts w:ascii="Times New Roman" w:hAnsi="Times New Roman" w:cs="Times New Roman"/>
                <w:color w:val="392C69"/>
              </w:rPr>
              <w:t>КонсультантПлюс</w:t>
            </w:r>
            <w:proofErr w:type="spellEnd"/>
            <w:r w:rsidRPr="00EA27DB">
              <w:rPr>
                <w:rFonts w:ascii="Times New Roman" w:hAnsi="Times New Roman" w:cs="Times New Roman"/>
                <w:color w:val="392C69"/>
              </w:rPr>
              <w:t>: примечание.</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color w:val="392C69"/>
              </w:rPr>
              <w:t xml:space="preserve">Принятое с 21.09.2022 до 01.01.2023 решение о расторжении контракта в связи с призывом по мобилизации или заключением контракта о службе в ВС РФ или добровольном содействии признается недействующим, госслужба приостанавливается в соответствии с ФЗ от 05.12.2022 </w:t>
            </w:r>
            <w:hyperlink r:id="rId67">
              <w:r w:rsidRPr="00EA27DB">
                <w:rPr>
                  <w:rFonts w:ascii="Times New Roman" w:hAnsi="Times New Roman" w:cs="Times New Roman"/>
                  <w:color w:val="0000FF"/>
                </w:rPr>
                <w:t>N 472-ФЗ</w:t>
              </w:r>
            </w:hyperlink>
            <w:r w:rsidRPr="00EA27DB">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A27DB" w:rsidRPr="00EA27DB" w:rsidRDefault="00EA27DB" w:rsidP="00EA27DB">
            <w:pPr>
              <w:pStyle w:val="ConsPlusNormal"/>
              <w:rPr>
                <w:rFonts w:ascii="Times New Roman" w:hAnsi="Times New Roman" w:cs="Times New Roman"/>
              </w:rPr>
            </w:pPr>
          </w:p>
        </w:tc>
      </w:tr>
    </w:tbl>
    <w:p w:rsidR="00EA27DB" w:rsidRPr="00EA27DB" w:rsidRDefault="00EA27DB" w:rsidP="00EA27DB">
      <w:pPr>
        <w:pStyle w:val="ConsPlusNormal"/>
        <w:ind w:firstLine="540"/>
        <w:jc w:val="both"/>
        <w:rPr>
          <w:rFonts w:ascii="Times New Roman" w:hAnsi="Times New Roman" w:cs="Times New Roman"/>
        </w:rPr>
      </w:pPr>
      <w:bookmarkStart w:id="3" w:name="P185"/>
      <w:bookmarkEnd w:id="3"/>
      <w:r w:rsidRPr="00EA27DB">
        <w:rPr>
          <w:rFonts w:ascii="Times New Roman" w:hAnsi="Times New Roman" w:cs="Times New Roman"/>
        </w:rPr>
        <w:t>2. Государственная служба, за исключением военной службы, приостанавливается в связи с призывом государственного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в период мобилизации, в период военного положения или в военное время контракта о прохождении военной службы либо заключением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lastRenderedPageBreak/>
        <w:t xml:space="preserve">(в ред. Федеральных законов от 25.12.2023 </w:t>
      </w:r>
      <w:hyperlink r:id="rId68">
        <w:r w:rsidRPr="00EA27DB">
          <w:rPr>
            <w:rFonts w:ascii="Times New Roman" w:hAnsi="Times New Roman" w:cs="Times New Roman"/>
            <w:color w:val="0000FF"/>
          </w:rPr>
          <w:t>N 639-ФЗ</w:t>
        </w:r>
      </w:hyperlink>
      <w:r w:rsidRPr="00EA27DB">
        <w:rPr>
          <w:rFonts w:ascii="Times New Roman" w:hAnsi="Times New Roman" w:cs="Times New Roman"/>
        </w:rPr>
        <w:t xml:space="preserve">, от 29.09.2025 </w:t>
      </w:r>
      <w:hyperlink r:id="rId69">
        <w:r w:rsidRPr="00EA27DB">
          <w:rPr>
            <w:rFonts w:ascii="Times New Roman" w:hAnsi="Times New Roman" w:cs="Times New Roman"/>
            <w:color w:val="0000FF"/>
          </w:rPr>
          <w:t>N 365-ФЗ</w:t>
        </w:r>
      </w:hyperlink>
      <w:r w:rsidRPr="00EA27DB">
        <w:rPr>
          <w:rFonts w:ascii="Times New Roman" w:hAnsi="Times New Roman" w:cs="Times New Roman"/>
        </w:rPr>
        <w:t>)</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3. Государственная служба приостанавливается до прекращения обстоятельств, послуживших основанием для ее приостановления.</w:t>
      </w:r>
    </w:p>
    <w:p w:rsidR="00EA27DB" w:rsidRPr="00EA27DB" w:rsidRDefault="00EA27DB" w:rsidP="00EA27DB">
      <w:pPr>
        <w:pStyle w:val="ConsPlusNormal"/>
        <w:ind w:firstLine="540"/>
        <w:jc w:val="both"/>
        <w:rPr>
          <w:rFonts w:ascii="Times New Roman" w:hAnsi="Times New Roman" w:cs="Times New Roman"/>
        </w:rPr>
      </w:pPr>
      <w:bookmarkStart w:id="4" w:name="P188"/>
      <w:bookmarkEnd w:id="4"/>
      <w:r w:rsidRPr="00EA27DB">
        <w:rPr>
          <w:rFonts w:ascii="Times New Roman" w:hAnsi="Times New Roman" w:cs="Times New Roman"/>
        </w:rPr>
        <w:t xml:space="preserve">В период приостановления государственной службы в связи с обстоятельствами, предусмотренными </w:t>
      </w:r>
      <w:hyperlink w:anchor="P185">
        <w:r w:rsidRPr="00EA27DB">
          <w:rPr>
            <w:rFonts w:ascii="Times New Roman" w:hAnsi="Times New Roman" w:cs="Times New Roman"/>
            <w:color w:val="0000FF"/>
          </w:rPr>
          <w:t>пунктом 2</w:t>
        </w:r>
      </w:hyperlink>
      <w:r w:rsidRPr="00EA27DB">
        <w:rPr>
          <w:rFonts w:ascii="Times New Roman" w:hAnsi="Times New Roman" w:cs="Times New Roman"/>
        </w:rPr>
        <w:t xml:space="preserve"> настоящей статьи, также включается период со дня окончания военной службы, службы в войсках национальной гвардии Российской Федерации по мобилизации или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до дня выхода на государственную службу, но не более трех месяцев, за исключением случая, предусмотренного </w:t>
      </w:r>
      <w:hyperlink w:anchor="P190">
        <w:r w:rsidRPr="00EA27DB">
          <w:rPr>
            <w:rFonts w:ascii="Times New Roman" w:hAnsi="Times New Roman" w:cs="Times New Roman"/>
            <w:color w:val="0000FF"/>
          </w:rPr>
          <w:t>абзацем третьим</w:t>
        </w:r>
      </w:hyperlink>
      <w:r w:rsidRPr="00EA27DB">
        <w:rPr>
          <w:rFonts w:ascii="Times New Roman" w:hAnsi="Times New Roman" w:cs="Times New Roman"/>
        </w:rPr>
        <w:t xml:space="preserve"> настоящего пункта.</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Федеральных законов от 25.12.2023 </w:t>
      </w:r>
      <w:hyperlink r:id="rId70">
        <w:r w:rsidRPr="00EA27DB">
          <w:rPr>
            <w:rFonts w:ascii="Times New Roman" w:hAnsi="Times New Roman" w:cs="Times New Roman"/>
            <w:color w:val="0000FF"/>
          </w:rPr>
          <w:t>N 639-ФЗ</w:t>
        </w:r>
      </w:hyperlink>
      <w:r w:rsidRPr="00EA27DB">
        <w:rPr>
          <w:rFonts w:ascii="Times New Roman" w:hAnsi="Times New Roman" w:cs="Times New Roman"/>
        </w:rPr>
        <w:t xml:space="preserve">, от 29.09.2025 </w:t>
      </w:r>
      <w:hyperlink r:id="rId71">
        <w:r w:rsidRPr="00EA27DB">
          <w:rPr>
            <w:rFonts w:ascii="Times New Roman" w:hAnsi="Times New Roman" w:cs="Times New Roman"/>
            <w:color w:val="0000FF"/>
          </w:rPr>
          <w:t>N 365-ФЗ</w:t>
        </w:r>
      </w:hyperlink>
      <w:r w:rsidRPr="00EA27DB">
        <w:rPr>
          <w:rFonts w:ascii="Times New Roman" w:hAnsi="Times New Roman" w:cs="Times New Roman"/>
        </w:rPr>
        <w:t>)</w:t>
      </w:r>
    </w:p>
    <w:p w:rsidR="00EA27DB" w:rsidRPr="00EA27DB" w:rsidRDefault="00EA27DB" w:rsidP="00EA27DB">
      <w:pPr>
        <w:pStyle w:val="ConsPlusNormal"/>
        <w:ind w:firstLine="540"/>
        <w:jc w:val="both"/>
        <w:rPr>
          <w:rFonts w:ascii="Times New Roman" w:hAnsi="Times New Roman" w:cs="Times New Roman"/>
        </w:rPr>
      </w:pPr>
      <w:bookmarkStart w:id="5" w:name="P190"/>
      <w:bookmarkEnd w:id="5"/>
      <w:r w:rsidRPr="00EA27DB">
        <w:rPr>
          <w:rFonts w:ascii="Times New Roman" w:hAnsi="Times New Roman" w:cs="Times New Roman"/>
        </w:rPr>
        <w:t xml:space="preserve">Срок, указанный в </w:t>
      </w:r>
      <w:hyperlink w:anchor="P188">
        <w:r w:rsidRPr="00EA27DB">
          <w:rPr>
            <w:rFonts w:ascii="Times New Roman" w:hAnsi="Times New Roman" w:cs="Times New Roman"/>
            <w:color w:val="0000FF"/>
          </w:rPr>
          <w:t>абзаце втором</w:t>
        </w:r>
      </w:hyperlink>
      <w:r w:rsidRPr="00EA27DB">
        <w:rPr>
          <w:rFonts w:ascii="Times New Roman" w:hAnsi="Times New Roman" w:cs="Times New Roman"/>
        </w:rPr>
        <w:t xml:space="preserve"> настоящего пункта, продлевается на период временной нетрудоспособности государственного служащего, наступившей после окончания прохождения им военной службы, службы в войсках национальной гвардии Российской Федерации по мобилизации или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(абзац введен Федеральным </w:t>
      </w:r>
      <w:hyperlink r:id="rId72">
        <w:r w:rsidRPr="00EA27DB">
          <w:rPr>
            <w:rFonts w:ascii="Times New Roman" w:hAnsi="Times New Roman" w:cs="Times New Roman"/>
            <w:color w:val="0000FF"/>
          </w:rPr>
          <w:t>законом</w:t>
        </w:r>
      </w:hyperlink>
      <w:r w:rsidRPr="00EA27DB">
        <w:rPr>
          <w:rFonts w:ascii="Times New Roman" w:hAnsi="Times New Roman" w:cs="Times New Roman"/>
        </w:rPr>
        <w:t xml:space="preserve"> от 29.09.2025 N 365-ФЗ)</w:t>
      </w:r>
    </w:p>
    <w:p w:rsidR="00EA27DB" w:rsidRPr="00EA27DB" w:rsidRDefault="00EA27DB" w:rsidP="00EA27DB">
      <w:pPr>
        <w:pStyle w:val="ConsPlusNormal"/>
        <w:ind w:firstLine="540"/>
        <w:jc w:val="both"/>
        <w:rPr>
          <w:rFonts w:ascii="Times New Roman" w:hAnsi="Times New Roman" w:cs="Times New Roman"/>
        </w:rPr>
      </w:pPr>
      <w:bookmarkStart w:id="6" w:name="P192"/>
      <w:bookmarkEnd w:id="6"/>
      <w:r w:rsidRPr="00EA27DB">
        <w:rPr>
          <w:rFonts w:ascii="Times New Roman" w:hAnsi="Times New Roman" w:cs="Times New Roman"/>
        </w:rPr>
        <w:t>4. Государственная служба возобновляется в день выхода государственного служащего на государственную службу. Государственный служащий обязан предупредить представителя нанимателя о своем выходе на государственную службу не позднее чем за три рабочих дня.</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5. В период приостановления государственной службы: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гарантируется сохранение замещаемой должности государственной службы;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права и обязанности государственного служащего, установленные федеральным законом о виде государственной службы, которая приостанавливается, не осуществляются;</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ограничения, запреты и требования, связанные с замещением должности государственной службы, установленные федеральным законом о виде государственной службы, которая приостанавливается, не применяются;</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денежное содержание (вознаграждение, довольствие) и иные выплаты, осуществляемые в связи с прохождением государственной службы, которая приостанавливается, не начисляются и не выплачиваются;</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сохраняются социальные гарантии, право на предоставление которых было получено государственным служащим в связи с прохождением государственной службы до наступления обстоятельств, предусмотренных </w:t>
      </w:r>
      <w:hyperlink w:anchor="P185">
        <w:r w:rsidRPr="00EA27DB">
          <w:rPr>
            <w:rFonts w:ascii="Times New Roman" w:hAnsi="Times New Roman" w:cs="Times New Roman"/>
            <w:color w:val="0000FF"/>
          </w:rPr>
          <w:t>пунктом 2</w:t>
        </w:r>
      </w:hyperlink>
      <w:r w:rsidRPr="00EA27DB">
        <w:rPr>
          <w:rFonts w:ascii="Times New Roman" w:hAnsi="Times New Roman" w:cs="Times New Roman"/>
        </w:rPr>
        <w:t xml:space="preserve"> настоящей статьи (социально-бытовое и медицинское обеспечение, санаторно-курортное лечение государственного служащего и членов его семьи);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не допускается расторжение контракта с государственным служащим по инициативе представителя нанимателя, за исключением расторжения контракта в связи с упразднением государственного органа (органа публичной власти федеральной территории) или в связи с истечением срока действия контракта;</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течение срока действия срочного контракта с государственным служащим не приостанавливается, а по истечении срока его действия государственная служба прекращается, если иное не установлено настоящей статьей и (или) федеральным законом о виде государственной службы.</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73">
        <w:r w:rsidRPr="00EA27DB">
          <w:rPr>
            <w:rFonts w:ascii="Times New Roman" w:hAnsi="Times New Roman" w:cs="Times New Roman"/>
            <w:color w:val="0000FF"/>
          </w:rPr>
          <w:t>закона</w:t>
        </w:r>
      </w:hyperlink>
      <w:r w:rsidRPr="00EA27DB">
        <w:rPr>
          <w:rFonts w:ascii="Times New Roman" w:hAnsi="Times New Roman" w:cs="Times New Roman"/>
        </w:rPr>
        <w:t xml:space="preserve"> от 14.02.2024 N 10-ФЗ)</w:t>
      </w:r>
    </w:p>
    <w:p w:rsidR="00EA27DB" w:rsidRPr="00EA27DB" w:rsidRDefault="00EA27DB" w:rsidP="00EA27DB">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A27DB" w:rsidRPr="00EA27D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27DB" w:rsidRPr="00EA27DB" w:rsidRDefault="00EA27DB" w:rsidP="00EA27D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A27DB" w:rsidRPr="00EA27DB" w:rsidRDefault="00EA27DB" w:rsidP="00EA27D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A27DB" w:rsidRPr="00EA27DB" w:rsidRDefault="00EA27DB" w:rsidP="00EA27DB">
            <w:pPr>
              <w:pStyle w:val="ConsPlusNormal"/>
              <w:jc w:val="both"/>
              <w:rPr>
                <w:rFonts w:ascii="Times New Roman" w:hAnsi="Times New Roman" w:cs="Times New Roman"/>
              </w:rPr>
            </w:pPr>
            <w:proofErr w:type="spellStart"/>
            <w:r w:rsidRPr="00EA27DB">
              <w:rPr>
                <w:rFonts w:ascii="Times New Roman" w:hAnsi="Times New Roman" w:cs="Times New Roman"/>
                <w:color w:val="392C69"/>
              </w:rPr>
              <w:t>КонсультантПлюс</w:t>
            </w:r>
            <w:proofErr w:type="spellEnd"/>
            <w:r w:rsidRPr="00EA27DB">
              <w:rPr>
                <w:rFonts w:ascii="Times New Roman" w:hAnsi="Times New Roman" w:cs="Times New Roman"/>
                <w:color w:val="392C69"/>
              </w:rPr>
              <w:t>: примечание.</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color w:val="392C69"/>
              </w:rPr>
              <w:t xml:space="preserve">Решение о расторжении контракта в связи с истечением срока его действия, принятое с 21.09.2022 до 14.02.2024 в случаях, предусмотренных </w:t>
            </w:r>
            <w:hyperlink w:anchor="P185">
              <w:r w:rsidRPr="00EA27DB">
                <w:rPr>
                  <w:rFonts w:ascii="Times New Roman" w:hAnsi="Times New Roman" w:cs="Times New Roman"/>
                  <w:color w:val="0000FF"/>
                </w:rPr>
                <w:t>п. 2</w:t>
              </w:r>
            </w:hyperlink>
            <w:r w:rsidRPr="00EA27DB">
              <w:rPr>
                <w:rFonts w:ascii="Times New Roman" w:hAnsi="Times New Roman" w:cs="Times New Roman"/>
                <w:color w:val="392C69"/>
              </w:rPr>
              <w:t xml:space="preserve">, признается недействующим, госслужба приостанавливается в соответствии с ФЗ от 14.02.2024 </w:t>
            </w:r>
            <w:hyperlink r:id="rId74">
              <w:r w:rsidRPr="00EA27DB">
                <w:rPr>
                  <w:rFonts w:ascii="Times New Roman" w:hAnsi="Times New Roman" w:cs="Times New Roman"/>
                  <w:color w:val="0000FF"/>
                </w:rPr>
                <w:t>N 10-ФЗ</w:t>
              </w:r>
            </w:hyperlink>
            <w:r w:rsidRPr="00EA27DB">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A27DB" w:rsidRPr="00EA27DB" w:rsidRDefault="00EA27DB" w:rsidP="00EA27DB">
            <w:pPr>
              <w:pStyle w:val="ConsPlusNormal"/>
              <w:rPr>
                <w:rFonts w:ascii="Times New Roman" w:hAnsi="Times New Roman" w:cs="Times New Roman"/>
              </w:rPr>
            </w:pPr>
          </w:p>
        </w:tc>
      </w:tr>
    </w:tbl>
    <w:p w:rsidR="00EA27DB" w:rsidRPr="00EA27DB" w:rsidRDefault="00EA27DB" w:rsidP="00EA27DB">
      <w:pPr>
        <w:pStyle w:val="ConsPlusNormal"/>
        <w:ind w:firstLine="540"/>
        <w:jc w:val="both"/>
        <w:rPr>
          <w:rFonts w:ascii="Times New Roman" w:hAnsi="Times New Roman" w:cs="Times New Roman"/>
        </w:rPr>
      </w:pPr>
      <w:bookmarkStart w:id="7" w:name="P204"/>
      <w:bookmarkEnd w:id="7"/>
      <w:r w:rsidRPr="00EA27DB">
        <w:rPr>
          <w:rFonts w:ascii="Times New Roman" w:hAnsi="Times New Roman" w:cs="Times New Roman"/>
        </w:rPr>
        <w:t xml:space="preserve">5.1. В случаях, предусмотренных </w:t>
      </w:r>
      <w:hyperlink w:anchor="P185">
        <w:r w:rsidRPr="00EA27DB">
          <w:rPr>
            <w:rFonts w:ascii="Times New Roman" w:hAnsi="Times New Roman" w:cs="Times New Roman"/>
            <w:color w:val="0000FF"/>
          </w:rPr>
          <w:t>пунктом 2</w:t>
        </w:r>
      </w:hyperlink>
      <w:r w:rsidRPr="00EA27DB">
        <w:rPr>
          <w:rFonts w:ascii="Times New Roman" w:hAnsi="Times New Roman" w:cs="Times New Roman"/>
        </w:rPr>
        <w:t xml:space="preserve"> настоящей статьи, течение срока действия срочного контракта приостанавливается до дня выхода государственного служащего на государственную службу в соответствии с </w:t>
      </w:r>
      <w:hyperlink w:anchor="P192">
        <w:r w:rsidRPr="00EA27DB">
          <w:rPr>
            <w:rFonts w:ascii="Times New Roman" w:hAnsi="Times New Roman" w:cs="Times New Roman"/>
            <w:color w:val="0000FF"/>
          </w:rPr>
          <w:t>пунктом 4</w:t>
        </w:r>
      </w:hyperlink>
      <w:r w:rsidRPr="00EA27DB">
        <w:rPr>
          <w:rFonts w:ascii="Times New Roman" w:hAnsi="Times New Roman" w:cs="Times New Roman"/>
        </w:rPr>
        <w:t xml:space="preserve"> настоящей статьи, за исключением течения срока срочного контракта, заключенного на время выполнения определенного задания либо период замещения отсутствующего государственного служащего, за которым в соответствии с федеральными законами сохраняется должность государственной службы.</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(п. 5.1 введен Федеральным </w:t>
      </w:r>
      <w:hyperlink r:id="rId75">
        <w:r w:rsidRPr="00EA27DB">
          <w:rPr>
            <w:rFonts w:ascii="Times New Roman" w:hAnsi="Times New Roman" w:cs="Times New Roman"/>
            <w:color w:val="0000FF"/>
          </w:rPr>
          <w:t>законом</w:t>
        </w:r>
      </w:hyperlink>
      <w:r w:rsidRPr="00EA27DB">
        <w:rPr>
          <w:rFonts w:ascii="Times New Roman" w:hAnsi="Times New Roman" w:cs="Times New Roman"/>
        </w:rPr>
        <w:t xml:space="preserve"> от 14.02.2024 N 10-ФЗ)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5.2. Срочный контракт, течение срока действия которого было приостановлено в соответствии </w:t>
      </w:r>
      <w:r w:rsidRPr="00EA27DB">
        <w:rPr>
          <w:rFonts w:ascii="Times New Roman" w:hAnsi="Times New Roman" w:cs="Times New Roman"/>
        </w:rPr>
        <w:lastRenderedPageBreak/>
        <w:t xml:space="preserve">с </w:t>
      </w:r>
      <w:hyperlink w:anchor="P204">
        <w:r w:rsidRPr="00EA27DB">
          <w:rPr>
            <w:rFonts w:ascii="Times New Roman" w:hAnsi="Times New Roman" w:cs="Times New Roman"/>
            <w:color w:val="0000FF"/>
          </w:rPr>
          <w:t>пунктом 5.1</w:t>
        </w:r>
      </w:hyperlink>
      <w:r w:rsidRPr="00EA27DB">
        <w:rPr>
          <w:rFonts w:ascii="Times New Roman" w:hAnsi="Times New Roman" w:cs="Times New Roman"/>
        </w:rPr>
        <w:t xml:space="preserve">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государственным служащим предельного возраста пребывания на государственной службе, если государственно-служебные отношения не продлены в порядке, предусмотренном федеральным законом о виде государственной службы, и (или) иное не установлено федеральным законом о виде государственной службы.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Возобновление срока действия срочного контракта осуществляется посредством заключения дополнительного соглашения к нему.</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(п. 5.2 введен Федеральным </w:t>
      </w:r>
      <w:hyperlink r:id="rId76">
        <w:r w:rsidRPr="00EA27DB">
          <w:rPr>
            <w:rFonts w:ascii="Times New Roman" w:hAnsi="Times New Roman" w:cs="Times New Roman"/>
            <w:color w:val="0000FF"/>
          </w:rPr>
          <w:t>законом</w:t>
        </w:r>
      </w:hyperlink>
      <w:r w:rsidRPr="00EA27DB">
        <w:rPr>
          <w:rFonts w:ascii="Times New Roman" w:hAnsi="Times New Roman" w:cs="Times New Roman"/>
        </w:rPr>
        <w:t xml:space="preserve"> от 14.02.2024 N 10-ФЗ)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6. В случае невыхода государственного служащего на государственную службу по истечении периода ее приостановления контракт с государственным служащим может быть расторгнут в порядке, предусмотренном федеральным законом о виде государственной службы.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7. Утратил силу. - Федеральный </w:t>
      </w:r>
      <w:hyperlink r:id="rId77">
        <w:r w:rsidRPr="00EA27DB">
          <w:rPr>
            <w:rFonts w:ascii="Times New Roman" w:hAnsi="Times New Roman" w:cs="Times New Roman"/>
            <w:color w:val="0000FF"/>
          </w:rPr>
          <w:t>закон</w:t>
        </w:r>
      </w:hyperlink>
      <w:r w:rsidRPr="00EA27DB">
        <w:rPr>
          <w:rFonts w:ascii="Times New Roman" w:hAnsi="Times New Roman" w:cs="Times New Roman"/>
        </w:rPr>
        <w:t xml:space="preserve"> от 14.02.2024 N 10-ФЗ.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8. Период приостановления государственной службы в связи с обстоятельствами, предусмотренными </w:t>
      </w:r>
      <w:hyperlink w:anchor="P185">
        <w:r w:rsidRPr="00EA27DB">
          <w:rPr>
            <w:rFonts w:ascii="Times New Roman" w:hAnsi="Times New Roman" w:cs="Times New Roman"/>
            <w:color w:val="0000FF"/>
          </w:rPr>
          <w:t>пунктом 2</w:t>
        </w:r>
      </w:hyperlink>
      <w:r w:rsidRPr="00EA27DB">
        <w:rPr>
          <w:rFonts w:ascii="Times New Roman" w:hAnsi="Times New Roman" w:cs="Times New Roman"/>
        </w:rPr>
        <w:t xml:space="preserve"> настоящей статьи, включается в стаж государственной службы, которая приостанавливалась, в части, не превышающей продолжительности периода прохождения военной службы по мобилизации, службы в войсках национальной гвардии Российской Федерации по мобилизации или прохождения военной службы по контракту, заключенному в период мобилизации, в период военного положения или в военное время, либо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Федеральных законов от 25.12.2023 </w:t>
      </w:r>
      <w:hyperlink r:id="rId78">
        <w:r w:rsidRPr="00EA27DB">
          <w:rPr>
            <w:rFonts w:ascii="Times New Roman" w:hAnsi="Times New Roman" w:cs="Times New Roman"/>
            <w:color w:val="0000FF"/>
          </w:rPr>
          <w:t>N 639-ФЗ</w:t>
        </w:r>
      </w:hyperlink>
      <w:r w:rsidRPr="00EA27DB">
        <w:rPr>
          <w:rFonts w:ascii="Times New Roman" w:hAnsi="Times New Roman" w:cs="Times New Roman"/>
        </w:rPr>
        <w:t xml:space="preserve">, от 29.09.2025 </w:t>
      </w:r>
      <w:hyperlink r:id="rId79">
        <w:r w:rsidRPr="00EA27DB">
          <w:rPr>
            <w:rFonts w:ascii="Times New Roman" w:hAnsi="Times New Roman" w:cs="Times New Roman"/>
            <w:color w:val="0000FF"/>
          </w:rPr>
          <w:t>N 365-ФЗ</w:t>
        </w:r>
      </w:hyperlink>
      <w:r w:rsidRPr="00EA27DB">
        <w:rPr>
          <w:rFonts w:ascii="Times New Roman" w:hAnsi="Times New Roman" w:cs="Times New Roman"/>
        </w:rPr>
        <w:t>)</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9. Федеральными законами о видах государственной службы могут предусматриваться иные особенности приостановления государственной службы соответствующего вида.</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13. Классные чины, дипломатические ранги, воинские и специальные звания</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1. В соответствии с федеральными законами о видах государственной службы гражданам, проходящим федеральную государственную службу, присваиваются классные чины, дипломатические ранги, воинские и специальные звания.</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В соответствии с федеральным законом о виде государственной службы для граждан, проходящих государственную гражданскую службу субъектов Российской Федерации, устанавливаются классные чины.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2. Общими условиями присвоения, сохранения классных чинов, дипломатических рангов, воинских и специальных званий являются:</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последовательное присвоение классного чина, дипломатического ранга, воинского и специального звания по прошествии установленного времени пребывания в определенном классном чине, дипломатическом ранге, воинском и специальном звании после их присвоения впервые;</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присвоение классного чина, дипломатического ранга, воинского и специального звания государственному служащему в соответствии с замещаемой должностью федеральной государственной службы;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досрочное присвоение в качестве меры поощрения классного чина, дипломатического ранга, воинского и специального звания либо присвоение классного чина, дипломатического ранга, воинского и специального звания на одну ступень выше классного чина, дипломатического ранга, воинского и специального звания, предусмотренных для замещаемой должности федеральной государственной службы в соответствии с федеральным законом о виде государственной службы;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сохранение присвоенного классного чина, дипломатического ранга, воинского и специального звания при освобождении от замещаемой должности федеральной государственной службы или увольнении с федеральной государственной службы.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Лишение присвоенного классного чина, дипломатического ранга, воинского и специального звания возможно по решению суда.</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3. При переводе государственного служащего с государственной службы одного вида на государственную службу другого вида ранее присвоенный классный чин, дипломатический ранг, воинское и специальное звание, а также период пребывания в соответствующем классном чине, дипломатическом ранге, воинском и специальном звании учитывается при присвоении классного чина, дипломатического ранга, воинского и специального звания по новому виду государственной </w:t>
      </w:r>
      <w:r w:rsidRPr="00EA27DB">
        <w:rPr>
          <w:rFonts w:ascii="Times New Roman" w:hAnsi="Times New Roman" w:cs="Times New Roman"/>
        </w:rPr>
        <w:lastRenderedPageBreak/>
        <w:t>службы в соответствии с федеральными законами о видах государственной службы и иными нормативными правовыми актами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4. Соотношение классных чинов, дипломатических рангов, воинских и специальных званий устанавливается указом Президента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5. Классные чины государственной гражданской службы субъекта Российской Федерации присваиваются с учетом положений настоящей статьи в порядке, установленном нормативными правовыми актами соответствующего субъекта Российской Федерации.</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14. Стаж (общая продолжительность) государственной службы. Персональные данные государственных служащих</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1. Стаж (общая продолжительность) государственной службы определяется в соответствии с федеральными законами о видах государственной службы, о государственном пенсионном обеспечении граждан Российской Федерации, проходивших государственную службу, и их семей и законами субъектов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2. В стаж (общую продолжительность) государственной службы одного вида в соответствии с федеральными законами о видах государственной службы, о государственном пенсионном обеспечении граждан Российской Федерации, проходивших государственную службу, и их семей и законами субъектов Российской Федерации включаются продолжительность государственной службы других видов, а также периоды замещения государственных должностей Российской Федерации, государственных должностей субъектов Российской Федерации, муниципальных должностей, замещаемых на постоянной основе, и должностей муниципальной службы.</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80">
        <w:r w:rsidRPr="00EA27DB">
          <w:rPr>
            <w:rFonts w:ascii="Times New Roman" w:hAnsi="Times New Roman" w:cs="Times New Roman"/>
            <w:color w:val="0000FF"/>
          </w:rPr>
          <w:t>закона</w:t>
        </w:r>
      </w:hyperlink>
      <w:r w:rsidRPr="00EA27DB">
        <w:rPr>
          <w:rFonts w:ascii="Times New Roman" w:hAnsi="Times New Roman" w:cs="Times New Roman"/>
        </w:rPr>
        <w:t xml:space="preserve"> от 23.05.2016 N 143-ФЗ)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3. Персональные данные государственных служащих, сведения об их профессиональной служебной деятельности и о стаже (об общей продолжительности) государственной службы вносятся в личные дела и документы учета государственных служащих. Ведение и хранение указанных дел и документов осуществляются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4. Форма и порядок ведения, учета и хранения документов, подтверждающих профессиональную служебную деятельность государственных служащих, устанавливаются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5. Персональные данные, внесенные в личные дела и документы учета государственных служащих, являются информацией, доступ к которой ограничен в соответствии с федеральными законами. В отношении указанных персональных данных устанавливается обязанность соблюдать их конфиденциальность и обеспечивать их безопасность при обработке. В случаях, установленных федеральными законами и иными нормативными правовыми актами Российской Федерации, указанные персональные данные относятся к </w:t>
      </w:r>
      <w:hyperlink r:id="rId81">
        <w:r w:rsidRPr="00EA27DB">
          <w:rPr>
            <w:rFonts w:ascii="Times New Roman" w:hAnsi="Times New Roman" w:cs="Times New Roman"/>
            <w:color w:val="0000FF"/>
          </w:rPr>
          <w:t>сведениям</w:t>
        </w:r>
      </w:hyperlink>
      <w:r w:rsidRPr="00EA27DB">
        <w:rPr>
          <w:rFonts w:ascii="Times New Roman" w:hAnsi="Times New Roman" w:cs="Times New Roman"/>
        </w:rPr>
        <w:t>, составляющим государственную тайну.</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(п. 5 в ред. Федерального </w:t>
      </w:r>
      <w:hyperlink r:id="rId82">
        <w:r w:rsidRPr="00EA27DB">
          <w:rPr>
            <w:rFonts w:ascii="Times New Roman" w:hAnsi="Times New Roman" w:cs="Times New Roman"/>
            <w:color w:val="0000FF"/>
          </w:rPr>
          <w:t>закона</w:t>
        </w:r>
      </w:hyperlink>
      <w:r w:rsidRPr="00EA27DB">
        <w:rPr>
          <w:rFonts w:ascii="Times New Roman" w:hAnsi="Times New Roman" w:cs="Times New Roman"/>
        </w:rPr>
        <w:t xml:space="preserve"> от 07.05.2013 N 99-ФЗ)</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15. Реестры государственных служащих</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1. В федеральном государственном органе, органе публичной власти федеральной территории и государственном органе субъекта Российской Федерации ведутся, в том числе на электронных носителях, реестры государственных служащих, которые формируются на основе персональных данных государственных служащих.</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83">
        <w:r w:rsidRPr="00EA27DB">
          <w:rPr>
            <w:rFonts w:ascii="Times New Roman" w:hAnsi="Times New Roman" w:cs="Times New Roman"/>
            <w:color w:val="0000FF"/>
          </w:rPr>
          <w:t>закона</w:t>
        </w:r>
      </w:hyperlink>
      <w:r w:rsidRPr="00EA27DB">
        <w:rPr>
          <w:rFonts w:ascii="Times New Roman" w:hAnsi="Times New Roman" w:cs="Times New Roman"/>
        </w:rPr>
        <w:t xml:space="preserve"> от 10.07.2023 N 287-ФЗ)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2. Сведения, внесенные в реестр федеральных государственных служащих в федеральном государственном органе, органе публичной власти федеральной территории и в реестры государственных служащих субъектов Российской Федерации в государственных органах субъектов Российской Федерации, в случаях, установленных федеральными законами и иными нормативными правовыми актами Российской Федерации, относятся к </w:t>
      </w:r>
      <w:hyperlink r:id="rId84">
        <w:r w:rsidRPr="00EA27DB">
          <w:rPr>
            <w:rFonts w:ascii="Times New Roman" w:hAnsi="Times New Roman" w:cs="Times New Roman"/>
            <w:color w:val="0000FF"/>
          </w:rPr>
          <w:t>сведениям</w:t>
        </w:r>
      </w:hyperlink>
      <w:r w:rsidRPr="00EA27DB">
        <w:rPr>
          <w:rFonts w:ascii="Times New Roman" w:hAnsi="Times New Roman" w:cs="Times New Roman"/>
        </w:rPr>
        <w:t xml:space="preserve">, составляющим государственную тайну, а в иных случаях к </w:t>
      </w:r>
      <w:hyperlink r:id="rId85">
        <w:r w:rsidRPr="00EA27DB">
          <w:rPr>
            <w:rFonts w:ascii="Times New Roman" w:hAnsi="Times New Roman" w:cs="Times New Roman"/>
            <w:color w:val="0000FF"/>
          </w:rPr>
          <w:t>сведениям</w:t>
        </w:r>
      </w:hyperlink>
      <w:r w:rsidRPr="00EA27DB">
        <w:rPr>
          <w:rFonts w:ascii="Times New Roman" w:hAnsi="Times New Roman" w:cs="Times New Roman"/>
        </w:rPr>
        <w:t xml:space="preserve"> конфиденциального характера.</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86">
        <w:r w:rsidRPr="00EA27DB">
          <w:rPr>
            <w:rFonts w:ascii="Times New Roman" w:hAnsi="Times New Roman" w:cs="Times New Roman"/>
            <w:color w:val="0000FF"/>
          </w:rPr>
          <w:t>закона</w:t>
        </w:r>
      </w:hyperlink>
      <w:r w:rsidRPr="00EA27DB">
        <w:rPr>
          <w:rFonts w:ascii="Times New Roman" w:hAnsi="Times New Roman" w:cs="Times New Roman"/>
        </w:rPr>
        <w:t xml:space="preserve"> от 10.07.2023 N 287-ФЗ)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3 - 7. Утратили силу. - Федеральный </w:t>
      </w:r>
      <w:hyperlink r:id="rId87">
        <w:r w:rsidRPr="00EA27DB">
          <w:rPr>
            <w:rFonts w:ascii="Times New Roman" w:hAnsi="Times New Roman" w:cs="Times New Roman"/>
            <w:color w:val="0000FF"/>
          </w:rPr>
          <w:t>закон</w:t>
        </w:r>
      </w:hyperlink>
      <w:r w:rsidRPr="00EA27DB">
        <w:rPr>
          <w:rFonts w:ascii="Times New Roman" w:hAnsi="Times New Roman" w:cs="Times New Roman"/>
        </w:rPr>
        <w:t xml:space="preserve"> от 28.12.2010 N 419-ФЗ.</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jc w:val="center"/>
        <w:outlineLvl w:val="0"/>
        <w:rPr>
          <w:rFonts w:ascii="Times New Roman" w:hAnsi="Times New Roman" w:cs="Times New Roman"/>
        </w:rPr>
      </w:pPr>
      <w:r w:rsidRPr="00EA27DB">
        <w:rPr>
          <w:rFonts w:ascii="Times New Roman" w:hAnsi="Times New Roman" w:cs="Times New Roman"/>
        </w:rPr>
        <w:lastRenderedPageBreak/>
        <w:t>Глава 3. СИСТЕМА УПРАВЛЕНИЯ ГОСУДАРСТВЕННОЙ СЛУЖБОЙ</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16. Управление государственной службой</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Система управления государственной службой создается на федеральном уровне и на уровне субъектов Российской Федерации в целях координации деятельности государственных органов при решении вопросов поступления на государственную службу, формирования кадрового резерва, прохождения и прекращения государственной службы, использования кадрового резерва для замещения должностей государственной службы, профессионального образования и дополнительного профессионального образования государственных служащих, проведения ротации государственных служащих, а также в целях осуществления вневедомственного контроля за соблюдением в государственных органах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Федеральных законов от 28.12.2010 </w:t>
      </w:r>
      <w:hyperlink r:id="rId88">
        <w:r w:rsidRPr="00EA27DB">
          <w:rPr>
            <w:rFonts w:ascii="Times New Roman" w:hAnsi="Times New Roman" w:cs="Times New Roman"/>
            <w:color w:val="0000FF"/>
          </w:rPr>
          <w:t>N 419-ФЗ</w:t>
        </w:r>
      </w:hyperlink>
      <w:r w:rsidRPr="00EA27DB">
        <w:rPr>
          <w:rFonts w:ascii="Times New Roman" w:hAnsi="Times New Roman" w:cs="Times New Roman"/>
        </w:rPr>
        <w:t xml:space="preserve">, от 06.12.2011 </w:t>
      </w:r>
      <w:hyperlink r:id="rId89">
        <w:r w:rsidRPr="00EA27DB">
          <w:rPr>
            <w:rFonts w:ascii="Times New Roman" w:hAnsi="Times New Roman" w:cs="Times New Roman"/>
            <w:color w:val="0000FF"/>
          </w:rPr>
          <w:t>N 395-ФЗ</w:t>
        </w:r>
      </w:hyperlink>
      <w:r w:rsidRPr="00EA27DB">
        <w:rPr>
          <w:rFonts w:ascii="Times New Roman" w:hAnsi="Times New Roman" w:cs="Times New Roman"/>
        </w:rPr>
        <w:t xml:space="preserve">, от 02.07.2013 </w:t>
      </w:r>
      <w:hyperlink r:id="rId90">
        <w:r w:rsidRPr="00EA27DB">
          <w:rPr>
            <w:rFonts w:ascii="Times New Roman" w:hAnsi="Times New Roman" w:cs="Times New Roman"/>
            <w:color w:val="0000FF"/>
          </w:rPr>
          <w:t>N 185-ФЗ</w:t>
        </w:r>
      </w:hyperlink>
      <w:r w:rsidRPr="00EA27DB">
        <w:rPr>
          <w:rFonts w:ascii="Times New Roman" w:hAnsi="Times New Roman" w:cs="Times New Roman"/>
        </w:rPr>
        <w:t>)</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17. Кадровый резерв для замещения должностей государственной службы</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Для замещения должностей государственной службы создаются федеральный кадровый резерв, кадровый резерв в федеральном государственном органе, кадровый резерв в органе публичной власти федеральной территории, кадровый резерв субъекта Российской Федерации и кадровый резерв в государственном органе субъекта Российской Федерации.</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91">
        <w:r w:rsidRPr="00EA27DB">
          <w:rPr>
            <w:rFonts w:ascii="Times New Roman" w:hAnsi="Times New Roman" w:cs="Times New Roman"/>
            <w:color w:val="0000FF"/>
          </w:rPr>
          <w:t>закона</w:t>
        </w:r>
      </w:hyperlink>
      <w:r w:rsidRPr="00EA27DB">
        <w:rPr>
          <w:rFonts w:ascii="Times New Roman" w:hAnsi="Times New Roman" w:cs="Times New Roman"/>
        </w:rPr>
        <w:t xml:space="preserve"> от 10.07.2023 N 287-ФЗ)</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18. Финансирование государственной службы и программы ее реформирования и развития</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1. Финансирование федеральной государственной службы и государственной гражданской службы субъекта Российской Федерации осуществляется за счет средств соответственно федерального бюджета, бюджета федеральной территории и бюджета соответствующего субъекта Российской Федерации в порядке, установленном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92">
        <w:r w:rsidRPr="00EA27DB">
          <w:rPr>
            <w:rFonts w:ascii="Times New Roman" w:hAnsi="Times New Roman" w:cs="Times New Roman"/>
            <w:color w:val="0000FF"/>
          </w:rPr>
          <w:t>закона</w:t>
        </w:r>
      </w:hyperlink>
      <w:r w:rsidRPr="00EA27DB">
        <w:rPr>
          <w:rFonts w:ascii="Times New Roman" w:hAnsi="Times New Roman" w:cs="Times New Roman"/>
        </w:rPr>
        <w:t xml:space="preserve"> от 10.07.2023 N 287-ФЗ)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2. Совершенствование системы государственной службы осуществляется путем реализации федеральных программ реформирования и развития федеральной государственной службы и соответствующих программ субъектов Российской Федерации.</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18.1. Военная служба в Российской Федерации иностранных граждан и лиц без гражданства</w:t>
      </w:r>
    </w:p>
    <w:p w:rsidR="00EA27DB" w:rsidRPr="00EA27DB" w:rsidRDefault="00EA27DB" w:rsidP="00EA27DB">
      <w:pPr>
        <w:pStyle w:val="ConsPlusNormal"/>
        <w:ind w:firstLine="540"/>
        <w:jc w:val="both"/>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(в ред. Федерального </w:t>
      </w:r>
      <w:hyperlink r:id="rId93">
        <w:r w:rsidRPr="00EA27DB">
          <w:rPr>
            <w:rFonts w:ascii="Times New Roman" w:hAnsi="Times New Roman" w:cs="Times New Roman"/>
            <w:color w:val="0000FF"/>
          </w:rPr>
          <w:t>закона</w:t>
        </w:r>
      </w:hyperlink>
      <w:r w:rsidRPr="00EA27DB">
        <w:rPr>
          <w:rFonts w:ascii="Times New Roman" w:hAnsi="Times New Roman" w:cs="Times New Roman"/>
        </w:rPr>
        <w:t xml:space="preserve"> от 07.07.2025 N 212-ФЗ)</w:t>
      </w:r>
    </w:p>
    <w:p w:rsidR="00EA27DB" w:rsidRPr="00EA27DB" w:rsidRDefault="00EA27DB" w:rsidP="00EA27DB">
      <w:pPr>
        <w:pStyle w:val="ConsPlusNormal"/>
        <w:ind w:firstLine="540"/>
        <w:jc w:val="both"/>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1. В Российской Федерации в соответствии с федеральным </w:t>
      </w:r>
      <w:hyperlink r:id="rId94">
        <w:r w:rsidRPr="00EA27DB">
          <w:rPr>
            <w:rFonts w:ascii="Times New Roman" w:hAnsi="Times New Roman" w:cs="Times New Roman"/>
            <w:color w:val="0000FF"/>
          </w:rPr>
          <w:t>законом</w:t>
        </w:r>
      </w:hyperlink>
      <w:r w:rsidRPr="00EA27DB">
        <w:rPr>
          <w:rFonts w:ascii="Times New Roman" w:hAnsi="Times New Roman" w:cs="Times New Roman"/>
        </w:rPr>
        <w:t xml:space="preserve"> предусматриваются поступление иностранных граждан и лиц без гражданства на военную службу по контракту и прохождение ими военной службы.</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2. На указанных граждан и лиц распространяются положения настоящего Федерального закона, определяющие правовые основы государственной службы Российской Федерации.</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jc w:val="center"/>
        <w:outlineLvl w:val="0"/>
        <w:rPr>
          <w:rFonts w:ascii="Times New Roman" w:hAnsi="Times New Roman" w:cs="Times New Roman"/>
        </w:rPr>
      </w:pPr>
      <w:r w:rsidRPr="00EA27DB">
        <w:rPr>
          <w:rFonts w:ascii="Times New Roman" w:hAnsi="Times New Roman" w:cs="Times New Roman"/>
        </w:rPr>
        <w:t>Глава 4. ВСТУПЛЕНИЕ В СИЛУ НАСТОЯЩЕГО</w:t>
      </w:r>
    </w:p>
    <w:p w:rsidR="00EA27DB" w:rsidRPr="00EA27DB" w:rsidRDefault="00EA27DB" w:rsidP="00EA27DB">
      <w:pPr>
        <w:pStyle w:val="ConsPlusTitle"/>
        <w:jc w:val="center"/>
        <w:rPr>
          <w:rFonts w:ascii="Times New Roman" w:hAnsi="Times New Roman" w:cs="Times New Roman"/>
        </w:rPr>
      </w:pPr>
      <w:r w:rsidRPr="00EA27DB">
        <w:rPr>
          <w:rFonts w:ascii="Times New Roman" w:hAnsi="Times New Roman" w:cs="Times New Roman"/>
        </w:rPr>
        <w:t>ФЕДЕРАЛЬНОГО ЗАКОНА</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Title"/>
        <w:ind w:firstLine="540"/>
        <w:jc w:val="both"/>
        <w:outlineLvl w:val="1"/>
        <w:rPr>
          <w:rFonts w:ascii="Times New Roman" w:hAnsi="Times New Roman" w:cs="Times New Roman"/>
        </w:rPr>
      </w:pPr>
      <w:r w:rsidRPr="00EA27DB">
        <w:rPr>
          <w:rFonts w:ascii="Times New Roman" w:hAnsi="Times New Roman" w:cs="Times New Roman"/>
        </w:rPr>
        <w:t>Статья 19. Вступление в силу настоящего Федерального закона</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1. Настоящий Федеральный закон вступает в силу со дня его официального опубликования.</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Определение военной службы как вида федеральной государственной службы, содержащееся </w:t>
      </w:r>
      <w:r w:rsidRPr="00EA27DB">
        <w:rPr>
          <w:rFonts w:ascii="Times New Roman" w:hAnsi="Times New Roman" w:cs="Times New Roman"/>
        </w:rPr>
        <w:lastRenderedPageBreak/>
        <w:t xml:space="preserve">в </w:t>
      </w:r>
      <w:hyperlink w:anchor="P87">
        <w:r w:rsidRPr="00EA27DB">
          <w:rPr>
            <w:rFonts w:ascii="Times New Roman" w:hAnsi="Times New Roman" w:cs="Times New Roman"/>
            <w:color w:val="0000FF"/>
          </w:rPr>
          <w:t>статье 6</w:t>
        </w:r>
      </w:hyperlink>
      <w:r w:rsidRPr="00EA27DB">
        <w:rPr>
          <w:rFonts w:ascii="Times New Roman" w:hAnsi="Times New Roman" w:cs="Times New Roman"/>
        </w:rPr>
        <w:t xml:space="preserve"> настоящего Федерального закона, применяется со дня вступления в силу федерального </w:t>
      </w:r>
      <w:hyperlink r:id="rId95">
        <w:r w:rsidRPr="00EA27DB">
          <w:rPr>
            <w:rFonts w:ascii="Times New Roman" w:hAnsi="Times New Roman" w:cs="Times New Roman"/>
            <w:color w:val="0000FF"/>
          </w:rPr>
          <w:t>закона</w:t>
        </w:r>
      </w:hyperlink>
      <w:r w:rsidRPr="00EA27DB">
        <w:rPr>
          <w:rFonts w:ascii="Times New Roman" w:hAnsi="Times New Roman" w:cs="Times New Roman"/>
        </w:rPr>
        <w:t xml:space="preserve"> о военной службе.</w:t>
      </w:r>
    </w:p>
    <w:p w:rsidR="00EA27DB" w:rsidRPr="00EA27DB" w:rsidRDefault="00EA27DB" w:rsidP="00EA27DB">
      <w:pPr>
        <w:pStyle w:val="ConsPlusNormal"/>
        <w:jc w:val="both"/>
        <w:rPr>
          <w:rFonts w:ascii="Times New Roman" w:hAnsi="Times New Roman" w:cs="Times New Roman"/>
        </w:rPr>
      </w:pPr>
      <w:r w:rsidRPr="00EA27DB">
        <w:rPr>
          <w:rFonts w:ascii="Times New Roman" w:hAnsi="Times New Roman" w:cs="Times New Roman"/>
        </w:rPr>
        <w:t xml:space="preserve">(в ред. Федерального </w:t>
      </w:r>
      <w:hyperlink r:id="rId96">
        <w:r w:rsidRPr="00EA27DB">
          <w:rPr>
            <w:rFonts w:ascii="Times New Roman" w:hAnsi="Times New Roman" w:cs="Times New Roman"/>
            <w:color w:val="0000FF"/>
          </w:rPr>
          <w:t>закона</w:t>
        </w:r>
      </w:hyperlink>
      <w:r w:rsidRPr="00EA27DB">
        <w:rPr>
          <w:rFonts w:ascii="Times New Roman" w:hAnsi="Times New Roman" w:cs="Times New Roman"/>
        </w:rPr>
        <w:t xml:space="preserve"> от 06.07.2006 N 105-ФЗ)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Абзац утратил силу с 1 января 2016 года. - Федеральный </w:t>
      </w:r>
      <w:hyperlink r:id="rId97">
        <w:r w:rsidRPr="00EA27DB">
          <w:rPr>
            <w:rFonts w:ascii="Times New Roman" w:hAnsi="Times New Roman" w:cs="Times New Roman"/>
            <w:color w:val="0000FF"/>
          </w:rPr>
          <w:t>закон</w:t>
        </w:r>
      </w:hyperlink>
      <w:r w:rsidRPr="00EA27DB">
        <w:rPr>
          <w:rFonts w:ascii="Times New Roman" w:hAnsi="Times New Roman" w:cs="Times New Roman"/>
        </w:rPr>
        <w:t xml:space="preserve"> от 13.07.2015 N 262-ФЗ.</w:t>
      </w:r>
    </w:p>
    <w:p w:rsidR="00EA27DB" w:rsidRPr="00EA27DB" w:rsidRDefault="00EA27DB" w:rsidP="00EA27DB">
      <w:pPr>
        <w:pStyle w:val="ConsPlusNormal"/>
        <w:ind w:firstLine="540"/>
        <w:jc w:val="both"/>
        <w:rPr>
          <w:rFonts w:ascii="Times New Roman" w:hAnsi="Times New Roman" w:cs="Times New Roman"/>
        </w:rPr>
      </w:pPr>
      <w:r w:rsidRPr="00EA27DB">
        <w:rPr>
          <w:rFonts w:ascii="Times New Roman" w:hAnsi="Times New Roman" w:cs="Times New Roman"/>
        </w:rPr>
        <w:t xml:space="preserve">2. Признать утратившими силу подпункт 1 пункта 1 </w:t>
      </w:r>
      <w:hyperlink r:id="rId98">
        <w:r w:rsidRPr="00EA27DB">
          <w:rPr>
            <w:rFonts w:ascii="Times New Roman" w:hAnsi="Times New Roman" w:cs="Times New Roman"/>
            <w:color w:val="0000FF"/>
          </w:rPr>
          <w:t>статьи 1,</w:t>
        </w:r>
      </w:hyperlink>
      <w:r w:rsidRPr="00EA27DB">
        <w:rPr>
          <w:rFonts w:ascii="Times New Roman" w:hAnsi="Times New Roman" w:cs="Times New Roman"/>
        </w:rPr>
        <w:t xml:space="preserve"> </w:t>
      </w:r>
      <w:hyperlink r:id="rId99">
        <w:r w:rsidRPr="00EA27DB">
          <w:rPr>
            <w:rFonts w:ascii="Times New Roman" w:hAnsi="Times New Roman" w:cs="Times New Roman"/>
            <w:color w:val="0000FF"/>
          </w:rPr>
          <w:t>пункты 1</w:t>
        </w:r>
      </w:hyperlink>
      <w:r w:rsidRPr="00EA27DB">
        <w:rPr>
          <w:rFonts w:ascii="Times New Roman" w:hAnsi="Times New Roman" w:cs="Times New Roman"/>
        </w:rPr>
        <w:t xml:space="preserve"> и </w:t>
      </w:r>
      <w:hyperlink r:id="rId100">
        <w:r w:rsidRPr="00EA27DB">
          <w:rPr>
            <w:rFonts w:ascii="Times New Roman" w:hAnsi="Times New Roman" w:cs="Times New Roman"/>
            <w:color w:val="0000FF"/>
          </w:rPr>
          <w:t>3</w:t>
        </w:r>
      </w:hyperlink>
      <w:r w:rsidRPr="00EA27DB">
        <w:rPr>
          <w:rFonts w:ascii="Times New Roman" w:hAnsi="Times New Roman" w:cs="Times New Roman"/>
        </w:rPr>
        <w:t xml:space="preserve"> статьи 2, пункт 3 </w:t>
      </w:r>
      <w:hyperlink r:id="rId101">
        <w:r w:rsidRPr="00EA27DB">
          <w:rPr>
            <w:rFonts w:ascii="Times New Roman" w:hAnsi="Times New Roman" w:cs="Times New Roman"/>
            <w:color w:val="0000FF"/>
          </w:rPr>
          <w:t>статьи 3</w:t>
        </w:r>
      </w:hyperlink>
      <w:r w:rsidRPr="00EA27DB">
        <w:rPr>
          <w:rFonts w:ascii="Times New Roman" w:hAnsi="Times New Roman" w:cs="Times New Roman"/>
        </w:rPr>
        <w:t xml:space="preserve"> Федерального закона от 31 июля 1995 года N 119-ФЗ "Об основах государственной службы Российской Федерации" (Собрание законодательства Российской Федерации, 1995, N 31, ст. 2990).</w:t>
      </w:r>
    </w:p>
    <w:p w:rsidR="00EA27DB" w:rsidRPr="00EA27DB" w:rsidRDefault="00EA27DB" w:rsidP="00EA27DB">
      <w:pPr>
        <w:pStyle w:val="ConsPlusNormal"/>
        <w:rPr>
          <w:rFonts w:ascii="Times New Roman" w:hAnsi="Times New Roman" w:cs="Times New Roman"/>
        </w:rPr>
      </w:pPr>
    </w:p>
    <w:p w:rsidR="00EA27DB" w:rsidRPr="00EA27DB" w:rsidRDefault="00EA27DB" w:rsidP="00EA27DB">
      <w:pPr>
        <w:pStyle w:val="ConsPlusNormal"/>
        <w:jc w:val="right"/>
        <w:rPr>
          <w:rFonts w:ascii="Times New Roman" w:hAnsi="Times New Roman" w:cs="Times New Roman"/>
        </w:rPr>
      </w:pPr>
      <w:r w:rsidRPr="00EA27DB">
        <w:rPr>
          <w:rFonts w:ascii="Times New Roman" w:hAnsi="Times New Roman" w:cs="Times New Roman"/>
        </w:rPr>
        <w:t>Президент</w:t>
      </w:r>
    </w:p>
    <w:p w:rsidR="00EA27DB" w:rsidRPr="00EA27DB" w:rsidRDefault="00EA27DB" w:rsidP="00EA27DB">
      <w:pPr>
        <w:pStyle w:val="ConsPlusNormal"/>
        <w:jc w:val="right"/>
        <w:rPr>
          <w:rFonts w:ascii="Times New Roman" w:hAnsi="Times New Roman" w:cs="Times New Roman"/>
        </w:rPr>
      </w:pPr>
      <w:r w:rsidRPr="00EA27DB">
        <w:rPr>
          <w:rFonts w:ascii="Times New Roman" w:hAnsi="Times New Roman" w:cs="Times New Roman"/>
        </w:rPr>
        <w:t>Российской Федерации</w:t>
      </w:r>
    </w:p>
    <w:p w:rsidR="00EA27DB" w:rsidRPr="00EA27DB" w:rsidRDefault="00EA27DB" w:rsidP="00EA27DB">
      <w:pPr>
        <w:pStyle w:val="ConsPlusNormal"/>
        <w:jc w:val="right"/>
        <w:rPr>
          <w:rFonts w:ascii="Times New Roman" w:hAnsi="Times New Roman" w:cs="Times New Roman"/>
        </w:rPr>
      </w:pPr>
      <w:r w:rsidRPr="00EA27DB">
        <w:rPr>
          <w:rFonts w:ascii="Times New Roman" w:hAnsi="Times New Roman" w:cs="Times New Roman"/>
        </w:rPr>
        <w:t>В.ПУТИН</w:t>
      </w:r>
    </w:p>
    <w:p w:rsidR="00EA27DB" w:rsidRPr="00EA27DB" w:rsidRDefault="00EA27DB" w:rsidP="00EA27DB">
      <w:pPr>
        <w:pStyle w:val="ConsPlusNormal"/>
        <w:rPr>
          <w:rFonts w:ascii="Times New Roman" w:hAnsi="Times New Roman" w:cs="Times New Roman"/>
        </w:rPr>
      </w:pPr>
      <w:r w:rsidRPr="00EA27DB">
        <w:rPr>
          <w:rFonts w:ascii="Times New Roman" w:hAnsi="Times New Roman" w:cs="Times New Roman"/>
        </w:rPr>
        <w:t>Москва, Кремль</w:t>
      </w:r>
    </w:p>
    <w:p w:rsidR="00EA27DB" w:rsidRPr="00EA27DB" w:rsidRDefault="00EA27DB" w:rsidP="00EA27DB">
      <w:pPr>
        <w:pStyle w:val="ConsPlusNormal"/>
        <w:rPr>
          <w:rFonts w:ascii="Times New Roman" w:hAnsi="Times New Roman" w:cs="Times New Roman"/>
        </w:rPr>
      </w:pPr>
      <w:r w:rsidRPr="00EA27DB">
        <w:rPr>
          <w:rFonts w:ascii="Times New Roman" w:hAnsi="Times New Roman" w:cs="Times New Roman"/>
        </w:rPr>
        <w:t>27 мая 2003 года</w:t>
      </w:r>
    </w:p>
    <w:p w:rsidR="007E6DE6" w:rsidRPr="00EA27DB" w:rsidRDefault="00EA27DB" w:rsidP="00EA27DB">
      <w:pPr>
        <w:pStyle w:val="ConsPlusNormal"/>
        <w:rPr>
          <w:rFonts w:ascii="Times New Roman" w:hAnsi="Times New Roman" w:cs="Times New Roman"/>
        </w:rPr>
      </w:pPr>
      <w:r w:rsidRPr="00EA27DB">
        <w:rPr>
          <w:rFonts w:ascii="Times New Roman" w:hAnsi="Times New Roman" w:cs="Times New Roman"/>
        </w:rPr>
        <w:t>N 58-ФЗ</w:t>
      </w:r>
    </w:p>
    <w:sectPr w:rsidR="007E6DE6" w:rsidRPr="00EA27DB" w:rsidSect="002F3C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7DB"/>
    <w:rsid w:val="007E6DE6"/>
    <w:rsid w:val="00EA27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45CB9"/>
  <w15:chartTrackingRefBased/>
  <w15:docId w15:val="{A7DA2DFB-5774-4C92-8EE4-E009CB365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27D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A27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A27D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3293" TargetMode="External"/><Relationship Id="rId21" Type="http://schemas.openxmlformats.org/officeDocument/2006/relationships/hyperlink" Target="https://login.consultant.ru/link/?req=doc&amp;base=LAW&amp;n=515444&amp;dst=100009" TargetMode="External"/><Relationship Id="rId42" Type="http://schemas.openxmlformats.org/officeDocument/2006/relationships/hyperlink" Target="https://login.consultant.ru/link/?req=doc&amp;base=LAW&amp;n=523293&amp;dst=100092" TargetMode="External"/><Relationship Id="rId47" Type="http://schemas.openxmlformats.org/officeDocument/2006/relationships/hyperlink" Target="https://login.consultant.ru/link/?req=doc&amp;base=LAW&amp;n=182636&amp;dst=100025" TargetMode="External"/><Relationship Id="rId63" Type="http://schemas.openxmlformats.org/officeDocument/2006/relationships/hyperlink" Target="https://login.consultant.ru/link/?req=doc&amp;base=LAW&amp;n=433208&amp;dst=100018" TargetMode="External"/><Relationship Id="rId68" Type="http://schemas.openxmlformats.org/officeDocument/2006/relationships/hyperlink" Target="https://login.consultant.ru/link/?req=doc&amp;base=LAW&amp;n=465433&amp;dst=100113" TargetMode="External"/><Relationship Id="rId84" Type="http://schemas.openxmlformats.org/officeDocument/2006/relationships/hyperlink" Target="https://login.consultant.ru/link/?req=doc&amp;base=LAW&amp;n=93980&amp;dst=100003" TargetMode="External"/><Relationship Id="rId89" Type="http://schemas.openxmlformats.org/officeDocument/2006/relationships/hyperlink" Target="https://login.consultant.ru/link/?req=doc&amp;base=LAW&amp;n=122733&amp;dst=100015" TargetMode="External"/><Relationship Id="rId16" Type="http://schemas.openxmlformats.org/officeDocument/2006/relationships/hyperlink" Target="https://login.consultant.ru/link/?req=doc&amp;base=LAW&amp;n=451646&amp;dst=100097" TargetMode="External"/><Relationship Id="rId11" Type="http://schemas.openxmlformats.org/officeDocument/2006/relationships/hyperlink" Target="https://login.consultant.ru/link/?req=doc&amp;base=LAW&amp;n=182636&amp;dst=100011" TargetMode="External"/><Relationship Id="rId32" Type="http://schemas.openxmlformats.org/officeDocument/2006/relationships/hyperlink" Target="https://login.consultant.ru/link/?req=doc&amp;base=LAW&amp;n=451646&amp;dst=100099" TargetMode="External"/><Relationship Id="rId37" Type="http://schemas.openxmlformats.org/officeDocument/2006/relationships/hyperlink" Target="https://login.consultant.ru/link/?req=doc&amp;base=LAW&amp;n=182636&amp;dst=100020" TargetMode="External"/><Relationship Id="rId53" Type="http://schemas.openxmlformats.org/officeDocument/2006/relationships/hyperlink" Target="https://login.consultant.ru/link/?req=doc&amp;base=LAW&amp;n=140580&amp;dst=100185" TargetMode="External"/><Relationship Id="rId58" Type="http://schemas.openxmlformats.org/officeDocument/2006/relationships/hyperlink" Target="https://login.consultant.ru/link/?req=doc&amp;base=LAW&amp;n=433208&amp;dst=100016" TargetMode="External"/><Relationship Id="rId74" Type="http://schemas.openxmlformats.org/officeDocument/2006/relationships/hyperlink" Target="https://login.consultant.ru/link/?req=doc&amp;base=LAW&amp;n=469664&amp;dst=100026" TargetMode="External"/><Relationship Id="rId79" Type="http://schemas.openxmlformats.org/officeDocument/2006/relationships/hyperlink" Target="https://login.consultant.ru/link/?req=doc&amp;base=LAW&amp;n=515444&amp;dst=100015" TargetMode="External"/><Relationship Id="rId102" Type="http://schemas.openxmlformats.org/officeDocument/2006/relationships/fontTable" Target="fontTable.xml"/><Relationship Id="rId5" Type="http://schemas.openxmlformats.org/officeDocument/2006/relationships/hyperlink" Target="https://login.consultant.ru/link/?req=doc&amp;base=LAW&amp;n=61431&amp;dst=100059" TargetMode="External"/><Relationship Id="rId90" Type="http://schemas.openxmlformats.org/officeDocument/2006/relationships/hyperlink" Target="https://login.consultant.ru/link/?req=doc&amp;base=LAW&amp;n=518131&amp;dst=101549" TargetMode="External"/><Relationship Id="rId95" Type="http://schemas.openxmlformats.org/officeDocument/2006/relationships/hyperlink" Target="https://login.consultant.ru/link/?req=doc&amp;base=LAW&amp;n=518293&amp;dst=100685" TargetMode="External"/><Relationship Id="rId22" Type="http://schemas.openxmlformats.org/officeDocument/2006/relationships/hyperlink" Target="https://login.consultant.ru/link/?req=doc&amp;base=LAW&amp;n=2875&amp;dst=100284" TargetMode="External"/><Relationship Id="rId27" Type="http://schemas.openxmlformats.org/officeDocument/2006/relationships/hyperlink" Target="https://login.consultant.ru/link/?req=doc&amp;base=LAW&amp;n=518293" TargetMode="External"/><Relationship Id="rId43" Type="http://schemas.openxmlformats.org/officeDocument/2006/relationships/hyperlink" Target="https://login.consultant.ru/link/?req=doc&amp;base=LAW&amp;n=519026" TargetMode="External"/><Relationship Id="rId48" Type="http://schemas.openxmlformats.org/officeDocument/2006/relationships/hyperlink" Target="https://login.consultant.ru/link/?req=doc&amp;base=LAW&amp;n=108668&amp;dst=100011" TargetMode="External"/><Relationship Id="rId64" Type="http://schemas.openxmlformats.org/officeDocument/2006/relationships/hyperlink" Target="https://login.consultant.ru/link/?req=doc&amp;base=LAW&amp;n=433208&amp;dst=100020" TargetMode="External"/><Relationship Id="rId69" Type="http://schemas.openxmlformats.org/officeDocument/2006/relationships/hyperlink" Target="https://login.consultant.ru/link/?req=doc&amp;base=LAW&amp;n=515444&amp;dst=100010" TargetMode="External"/><Relationship Id="rId80" Type="http://schemas.openxmlformats.org/officeDocument/2006/relationships/hyperlink" Target="https://login.consultant.ru/link/?req=doc&amp;base=LAW&amp;n=198199&amp;dst=100048" TargetMode="External"/><Relationship Id="rId85" Type="http://schemas.openxmlformats.org/officeDocument/2006/relationships/hyperlink" Target="https://login.consultant.ru/link/?req=doc&amp;base=LAW&amp;n=182734&amp;dst=100011" TargetMode="External"/><Relationship Id="rId12" Type="http://schemas.openxmlformats.org/officeDocument/2006/relationships/hyperlink" Target="https://login.consultant.ru/link/?req=doc&amp;base=LAW&amp;n=198199&amp;dst=100048" TargetMode="External"/><Relationship Id="rId17" Type="http://schemas.openxmlformats.org/officeDocument/2006/relationships/hyperlink" Target="https://login.consultant.ru/link/?req=doc&amp;base=LAW&amp;n=464086&amp;dst=100009" TargetMode="External"/><Relationship Id="rId25" Type="http://schemas.openxmlformats.org/officeDocument/2006/relationships/hyperlink" Target="https://login.consultant.ru/link/?req=doc&amp;base=LAW&amp;n=389111&amp;dst=100133" TargetMode="External"/><Relationship Id="rId33" Type="http://schemas.openxmlformats.org/officeDocument/2006/relationships/hyperlink" Target="https://login.consultant.ru/link/?req=doc&amp;base=LAW&amp;n=451646&amp;dst=100100" TargetMode="External"/><Relationship Id="rId38" Type="http://schemas.openxmlformats.org/officeDocument/2006/relationships/hyperlink" Target="https://login.consultant.ru/link/?req=doc&amp;base=LAW&amp;n=182636&amp;dst=100022" TargetMode="External"/><Relationship Id="rId46" Type="http://schemas.openxmlformats.org/officeDocument/2006/relationships/hyperlink" Target="https://login.consultant.ru/link/?req=doc&amp;base=LAW&amp;n=527621&amp;dst=100033" TargetMode="External"/><Relationship Id="rId59" Type="http://schemas.openxmlformats.org/officeDocument/2006/relationships/hyperlink" Target="https://login.consultant.ru/link/?req=doc&amp;base=LAW&amp;n=479083&amp;dst=100010" TargetMode="External"/><Relationship Id="rId67" Type="http://schemas.openxmlformats.org/officeDocument/2006/relationships/hyperlink" Target="https://login.consultant.ru/link/?req=doc&amp;base=LAW&amp;n=433208&amp;dst=100054" TargetMode="External"/><Relationship Id="rId103" Type="http://schemas.openxmlformats.org/officeDocument/2006/relationships/theme" Target="theme/theme1.xml"/><Relationship Id="rId20" Type="http://schemas.openxmlformats.org/officeDocument/2006/relationships/hyperlink" Target="https://login.consultant.ru/link/?req=doc&amp;base=LAW&amp;n=509328&amp;dst=100072" TargetMode="External"/><Relationship Id="rId41" Type="http://schemas.openxmlformats.org/officeDocument/2006/relationships/hyperlink" Target="https://login.consultant.ru/link/?req=doc&amp;base=LAW&amp;n=108668&amp;dst=100010" TargetMode="External"/><Relationship Id="rId54" Type="http://schemas.openxmlformats.org/officeDocument/2006/relationships/hyperlink" Target="https://login.consultant.ru/link/?req=doc&amp;base=LAW&amp;n=518131&amp;dst=101546" TargetMode="External"/><Relationship Id="rId62" Type="http://schemas.openxmlformats.org/officeDocument/2006/relationships/hyperlink" Target="https://login.consultant.ru/link/?req=doc&amp;base=LAW&amp;n=518131&amp;dst=101548" TargetMode="External"/><Relationship Id="rId70" Type="http://schemas.openxmlformats.org/officeDocument/2006/relationships/hyperlink" Target="https://login.consultant.ru/link/?req=doc&amp;base=LAW&amp;n=465433&amp;dst=100114" TargetMode="External"/><Relationship Id="rId75" Type="http://schemas.openxmlformats.org/officeDocument/2006/relationships/hyperlink" Target="https://login.consultant.ru/link/?req=doc&amp;base=LAW&amp;n=469664&amp;dst=100011" TargetMode="External"/><Relationship Id="rId83" Type="http://schemas.openxmlformats.org/officeDocument/2006/relationships/hyperlink" Target="https://login.consultant.ru/link/?req=doc&amp;base=LAW&amp;n=451646&amp;dst=100105" TargetMode="External"/><Relationship Id="rId88" Type="http://schemas.openxmlformats.org/officeDocument/2006/relationships/hyperlink" Target="https://login.consultant.ru/link/?req=doc&amp;base=LAW&amp;n=108668&amp;dst=100013" TargetMode="External"/><Relationship Id="rId91" Type="http://schemas.openxmlformats.org/officeDocument/2006/relationships/hyperlink" Target="https://login.consultant.ru/link/?req=doc&amp;base=LAW&amp;n=451646&amp;dst=100107" TargetMode="External"/><Relationship Id="rId96" Type="http://schemas.openxmlformats.org/officeDocument/2006/relationships/hyperlink" Target="https://login.consultant.ru/link/?req=doc&amp;base=LAW&amp;n=61431&amp;dst=100061" TargetMode="External"/><Relationship Id="rId1" Type="http://schemas.openxmlformats.org/officeDocument/2006/relationships/styles" Target="styles.xml"/><Relationship Id="rId6" Type="http://schemas.openxmlformats.org/officeDocument/2006/relationships/hyperlink" Target="https://login.consultant.ru/link/?req=doc&amp;base=LAW&amp;n=140580&amp;dst=100185" TargetMode="External"/><Relationship Id="rId15" Type="http://schemas.openxmlformats.org/officeDocument/2006/relationships/hyperlink" Target="https://login.consultant.ru/link/?req=doc&amp;base=LAW&amp;n=433276&amp;dst=100156" TargetMode="External"/><Relationship Id="rId23" Type="http://schemas.openxmlformats.org/officeDocument/2006/relationships/hyperlink" Target="https://login.consultant.ru/link/?req=doc&amp;base=LAW&amp;n=2875" TargetMode="External"/><Relationship Id="rId28" Type="http://schemas.openxmlformats.org/officeDocument/2006/relationships/hyperlink" Target="https://login.consultant.ru/link/?req=doc&amp;base=LAW&amp;n=182636&amp;dst=100013" TargetMode="External"/><Relationship Id="rId36" Type="http://schemas.openxmlformats.org/officeDocument/2006/relationships/hyperlink" Target="https://login.consultant.ru/link/?req=doc&amp;base=LAW&amp;n=61431&amp;dst=100060" TargetMode="External"/><Relationship Id="rId49" Type="http://schemas.openxmlformats.org/officeDocument/2006/relationships/hyperlink" Target="https://login.consultant.ru/link/?req=doc&amp;base=LAW&amp;n=451646&amp;dst=100102" TargetMode="External"/><Relationship Id="rId57" Type="http://schemas.openxmlformats.org/officeDocument/2006/relationships/hyperlink" Target="https://login.consultant.ru/link/?req=doc&amp;base=LAW&amp;n=122733&amp;dst=100011" TargetMode="External"/><Relationship Id="rId10" Type="http://schemas.openxmlformats.org/officeDocument/2006/relationships/hyperlink" Target="https://login.consultant.ru/link/?req=doc&amp;base=LAW&amp;n=518131&amp;dst=101544" TargetMode="External"/><Relationship Id="rId31" Type="http://schemas.openxmlformats.org/officeDocument/2006/relationships/hyperlink" Target="https://login.consultant.ru/link/?req=doc&amp;base=LAW&amp;n=433276&amp;dst=100156" TargetMode="External"/><Relationship Id="rId44" Type="http://schemas.openxmlformats.org/officeDocument/2006/relationships/hyperlink" Target="https://login.consultant.ru/link/?req=doc&amp;base=LAW&amp;n=433208&amp;dst=100012" TargetMode="External"/><Relationship Id="rId52" Type="http://schemas.openxmlformats.org/officeDocument/2006/relationships/hyperlink" Target="https://login.consultant.ru/link/?req=doc&amp;base=LAW&amp;n=451646&amp;dst=100103" TargetMode="External"/><Relationship Id="rId60" Type="http://schemas.openxmlformats.org/officeDocument/2006/relationships/hyperlink" Target="https://login.consultant.ru/link/?req=doc&amp;base=LAW&amp;n=487827&amp;dst=100035" TargetMode="External"/><Relationship Id="rId65" Type="http://schemas.openxmlformats.org/officeDocument/2006/relationships/hyperlink" Target="https://login.consultant.ru/link/?req=doc&amp;base=LAW&amp;n=469664&amp;dst=100024" TargetMode="External"/><Relationship Id="rId73" Type="http://schemas.openxmlformats.org/officeDocument/2006/relationships/hyperlink" Target="https://login.consultant.ru/link/?req=doc&amp;base=LAW&amp;n=469664&amp;dst=100010" TargetMode="External"/><Relationship Id="rId78" Type="http://schemas.openxmlformats.org/officeDocument/2006/relationships/hyperlink" Target="https://login.consultant.ru/link/?req=doc&amp;base=LAW&amp;n=465433&amp;dst=100115" TargetMode="External"/><Relationship Id="rId81" Type="http://schemas.openxmlformats.org/officeDocument/2006/relationships/hyperlink" Target="https://login.consultant.ru/link/?req=doc&amp;base=LAW&amp;n=93980&amp;dst=100003" TargetMode="External"/><Relationship Id="rId86" Type="http://schemas.openxmlformats.org/officeDocument/2006/relationships/hyperlink" Target="https://login.consultant.ru/link/?req=doc&amp;base=LAW&amp;n=451646&amp;dst=100106" TargetMode="External"/><Relationship Id="rId94" Type="http://schemas.openxmlformats.org/officeDocument/2006/relationships/hyperlink" Target="https://login.consultant.ru/link/?req=doc&amp;base=LAW&amp;n=518293&amp;dst=600" TargetMode="External"/><Relationship Id="rId99" Type="http://schemas.openxmlformats.org/officeDocument/2006/relationships/hyperlink" Target="https://login.consultant.ru/link/?req=doc&amp;base=LAW&amp;n=29111&amp;dst=100024" TargetMode="External"/><Relationship Id="rId101" Type="http://schemas.openxmlformats.org/officeDocument/2006/relationships/hyperlink" Target="https://login.consultant.ru/link/?req=doc&amp;base=LAW&amp;n=29111&amp;dst=100033" TargetMode="External"/><Relationship Id="rId4" Type="http://schemas.openxmlformats.org/officeDocument/2006/relationships/hyperlink" Target="https://login.consultant.ru/link/?req=doc&amp;base=LAW&amp;n=200682&amp;dst=100128" TargetMode="External"/><Relationship Id="rId9" Type="http://schemas.openxmlformats.org/officeDocument/2006/relationships/hyperlink" Target="https://login.consultant.ru/link/?req=doc&amp;base=LAW&amp;n=219801&amp;dst=100063" TargetMode="External"/><Relationship Id="rId13" Type="http://schemas.openxmlformats.org/officeDocument/2006/relationships/hyperlink" Target="https://login.consultant.ru/link/?req=doc&amp;base=LAW&amp;n=389111&amp;dst=100132" TargetMode="External"/><Relationship Id="rId18" Type="http://schemas.openxmlformats.org/officeDocument/2006/relationships/hyperlink" Target="https://login.consultant.ru/link/?req=doc&amp;base=LAW&amp;n=465433&amp;dst=100112" TargetMode="External"/><Relationship Id="rId39" Type="http://schemas.openxmlformats.org/officeDocument/2006/relationships/hyperlink" Target="https://login.consultant.ru/link/?req=doc&amp;base=LAW&amp;n=523293&amp;dst=100058" TargetMode="External"/><Relationship Id="rId34" Type="http://schemas.openxmlformats.org/officeDocument/2006/relationships/hyperlink" Target="https://login.consultant.ru/link/?req=doc&amp;base=LAW&amp;n=523293" TargetMode="External"/><Relationship Id="rId50" Type="http://schemas.openxmlformats.org/officeDocument/2006/relationships/hyperlink" Target="https://login.consultant.ru/link/?req=doc&amp;base=LAW&amp;n=433208&amp;dst=100013" TargetMode="External"/><Relationship Id="rId55" Type="http://schemas.openxmlformats.org/officeDocument/2006/relationships/hyperlink" Target="https://login.consultant.ru/link/?req=doc&amp;base=LAW&amp;n=122733&amp;dst=100011" TargetMode="External"/><Relationship Id="rId76" Type="http://schemas.openxmlformats.org/officeDocument/2006/relationships/hyperlink" Target="https://login.consultant.ru/link/?req=doc&amp;base=LAW&amp;n=469664&amp;dst=100013" TargetMode="External"/><Relationship Id="rId97" Type="http://schemas.openxmlformats.org/officeDocument/2006/relationships/hyperlink" Target="https://login.consultant.ru/link/?req=doc&amp;base=LAW&amp;n=182636&amp;dst=100027" TargetMode="External"/><Relationship Id="rId7" Type="http://schemas.openxmlformats.org/officeDocument/2006/relationships/hyperlink" Target="https://login.consultant.ru/link/?req=doc&amp;base=LAW&amp;n=108668&amp;dst=100009" TargetMode="External"/><Relationship Id="rId71" Type="http://schemas.openxmlformats.org/officeDocument/2006/relationships/hyperlink" Target="https://login.consultant.ru/link/?req=doc&amp;base=LAW&amp;n=515444&amp;dst=100012" TargetMode="External"/><Relationship Id="rId92" Type="http://schemas.openxmlformats.org/officeDocument/2006/relationships/hyperlink" Target="https://login.consultant.ru/link/?req=doc&amp;base=LAW&amp;n=451646&amp;dst=100108" TargetMode="External"/><Relationship Id="rId2" Type="http://schemas.openxmlformats.org/officeDocument/2006/relationships/settings" Target="settings.xml"/><Relationship Id="rId29" Type="http://schemas.openxmlformats.org/officeDocument/2006/relationships/hyperlink" Target="https://login.consultant.ru/link/?req=doc&amp;base=LAW&amp;n=282852&amp;dst=100009" TargetMode="External"/><Relationship Id="rId24" Type="http://schemas.openxmlformats.org/officeDocument/2006/relationships/hyperlink" Target="https://login.consultant.ru/link/?req=doc&amp;base=LAW&amp;n=451646&amp;dst=100098" TargetMode="External"/><Relationship Id="rId40" Type="http://schemas.openxmlformats.org/officeDocument/2006/relationships/hyperlink" Target="https://login.consultant.ru/link/?req=doc&amp;base=LAW&amp;n=182636&amp;dst=100024" TargetMode="External"/><Relationship Id="rId45" Type="http://schemas.openxmlformats.org/officeDocument/2006/relationships/hyperlink" Target="https://login.consultant.ru/link/?req=doc&amp;base=LAW&amp;n=451646&amp;dst=100101" TargetMode="External"/><Relationship Id="rId66" Type="http://schemas.openxmlformats.org/officeDocument/2006/relationships/hyperlink" Target="https://login.consultant.ru/link/?req=doc&amp;base=LAW&amp;n=433208&amp;dst=100021" TargetMode="External"/><Relationship Id="rId87" Type="http://schemas.openxmlformats.org/officeDocument/2006/relationships/hyperlink" Target="https://login.consultant.ru/link/?req=doc&amp;base=LAW&amp;n=108668&amp;dst=100012" TargetMode="External"/><Relationship Id="rId61" Type="http://schemas.openxmlformats.org/officeDocument/2006/relationships/hyperlink" Target="https://login.consultant.ru/link/?req=doc&amp;base=LAW&amp;n=464086&amp;dst=100009" TargetMode="External"/><Relationship Id="rId82" Type="http://schemas.openxmlformats.org/officeDocument/2006/relationships/hyperlink" Target="https://login.consultant.ru/link/?req=doc&amp;base=LAW&amp;n=219801&amp;dst=100063" TargetMode="External"/><Relationship Id="rId19" Type="http://schemas.openxmlformats.org/officeDocument/2006/relationships/hyperlink" Target="https://login.consultant.ru/link/?req=doc&amp;base=LAW&amp;n=469664&amp;dst=100009" TargetMode="External"/><Relationship Id="rId14" Type="http://schemas.openxmlformats.org/officeDocument/2006/relationships/hyperlink" Target="https://login.consultant.ru/link/?req=doc&amp;base=LAW&amp;n=433208&amp;dst=100011" TargetMode="External"/><Relationship Id="rId30" Type="http://schemas.openxmlformats.org/officeDocument/2006/relationships/hyperlink" Target="https://login.consultant.ru/link/?req=doc&amp;base=LAW&amp;n=182636&amp;dst=100018" TargetMode="External"/><Relationship Id="rId35" Type="http://schemas.openxmlformats.org/officeDocument/2006/relationships/hyperlink" Target="https://login.consultant.ru/link/?req=doc&amp;base=LAW&amp;n=389111&amp;dst=100144" TargetMode="External"/><Relationship Id="rId56" Type="http://schemas.openxmlformats.org/officeDocument/2006/relationships/hyperlink" Target="https://login.consultant.ru/link/?req=doc&amp;base=LAW&amp;n=518131&amp;dst=101547" TargetMode="External"/><Relationship Id="rId77" Type="http://schemas.openxmlformats.org/officeDocument/2006/relationships/hyperlink" Target="https://login.consultant.ru/link/?req=doc&amp;base=LAW&amp;n=469664&amp;dst=100015" TargetMode="External"/><Relationship Id="rId100" Type="http://schemas.openxmlformats.org/officeDocument/2006/relationships/hyperlink" Target="https://login.consultant.ru/link/?req=doc&amp;base=LAW&amp;n=29111&amp;dst=100027" TargetMode="External"/><Relationship Id="rId8" Type="http://schemas.openxmlformats.org/officeDocument/2006/relationships/hyperlink" Target="https://login.consultant.ru/link/?req=doc&amp;base=LAW&amp;n=122733&amp;dst=100009" TargetMode="External"/><Relationship Id="rId51" Type="http://schemas.openxmlformats.org/officeDocument/2006/relationships/hyperlink" Target="https://login.consultant.ru/link/?req=doc&amp;base=LAW&amp;n=523906&amp;dst=100022" TargetMode="External"/><Relationship Id="rId72" Type="http://schemas.openxmlformats.org/officeDocument/2006/relationships/hyperlink" Target="https://login.consultant.ru/link/?req=doc&amp;base=LAW&amp;n=515444&amp;dst=100013" TargetMode="External"/><Relationship Id="rId93" Type="http://schemas.openxmlformats.org/officeDocument/2006/relationships/hyperlink" Target="https://login.consultant.ru/link/?req=doc&amp;base=LAW&amp;n=509328&amp;dst=100072" TargetMode="External"/><Relationship Id="rId98" Type="http://schemas.openxmlformats.org/officeDocument/2006/relationships/hyperlink" Target="https://login.consultant.ru/link/?req=doc&amp;base=LAW&amp;n=29111&amp;dst=100013"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6684</Words>
  <Characters>38104</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Худолеева Яна Витальевна</dc:creator>
  <cp:keywords/>
  <dc:description/>
  <cp:lastModifiedBy>Худолеева Яна Витальевна</cp:lastModifiedBy>
  <cp:revision>1</cp:revision>
  <dcterms:created xsi:type="dcterms:W3CDTF">2026-03-27T02:20:00Z</dcterms:created>
  <dcterms:modified xsi:type="dcterms:W3CDTF">2026-03-27T02:22:00Z</dcterms:modified>
</cp:coreProperties>
</file>